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EA128" w14:textId="7F0A9822" w:rsidR="009F7A1E" w:rsidRPr="00453F1A" w:rsidRDefault="009F7A1E" w:rsidP="009F7A1E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453F1A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02F94D48" w14:textId="77777777" w:rsidR="009F7A1E" w:rsidRPr="00453F1A" w:rsidRDefault="009F7A1E" w:rsidP="009F7A1E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453F1A">
        <w:rPr>
          <w:rFonts w:ascii="Times New Roman" w:hAnsi="Times New Roman" w:cs="Times New Roman"/>
          <w:sz w:val="28"/>
          <w:szCs w:val="28"/>
        </w:rPr>
        <w:t xml:space="preserve">к Учетной политике </w:t>
      </w:r>
    </w:p>
    <w:p w14:paraId="31167D27" w14:textId="77777777" w:rsidR="009F7A1E" w:rsidRPr="00051002" w:rsidRDefault="009F7A1E" w:rsidP="009F7A1E">
      <w:pPr>
        <w:pStyle w:val="a5"/>
        <w:spacing w:before="0" w:beforeAutospacing="0" w:after="0" w:afterAutospacing="0"/>
        <w:jc w:val="right"/>
        <w:rPr>
          <w:rStyle w:val="printable"/>
          <w:rFonts w:ascii="Times New Roman" w:hAnsi="Times New Roman" w:cs="Times New Roman"/>
          <w:sz w:val="20"/>
          <w:szCs w:val="20"/>
        </w:rPr>
      </w:pPr>
      <w:r w:rsidRPr="00051002">
        <w:rPr>
          <w:rStyle w:val="printable"/>
          <w:rFonts w:ascii="Times New Roman" w:hAnsi="Times New Roman" w:cs="Times New Roman"/>
          <w:sz w:val="20"/>
          <w:szCs w:val="20"/>
        </w:rPr>
        <w:t xml:space="preserve">утвержденной приказом </w:t>
      </w:r>
    </w:p>
    <w:p w14:paraId="46CC0B46" w14:textId="77777777" w:rsidR="009F7A1E" w:rsidRDefault="009F7A1E" w:rsidP="009F7A1E">
      <w:pPr>
        <w:pStyle w:val="a5"/>
        <w:spacing w:before="0" w:beforeAutospacing="0" w:after="0" w:afterAutospacing="0"/>
        <w:jc w:val="right"/>
        <w:rPr>
          <w:rStyle w:val="printable"/>
          <w:rFonts w:ascii="Times New Roman" w:hAnsi="Times New Roman" w:cs="Times New Roman"/>
          <w:sz w:val="20"/>
          <w:szCs w:val="20"/>
        </w:rPr>
      </w:pPr>
      <w:r w:rsidRPr="00051002">
        <w:rPr>
          <w:rStyle w:val="printable"/>
          <w:rFonts w:ascii="Times New Roman" w:hAnsi="Times New Roman" w:cs="Times New Roman"/>
          <w:sz w:val="20"/>
          <w:szCs w:val="20"/>
        </w:rPr>
        <w:t>от 28.12.2024 г. №165</w:t>
      </w:r>
    </w:p>
    <w:p w14:paraId="1CD95F90" w14:textId="77777777" w:rsidR="009F7A1E" w:rsidRPr="00D31228" w:rsidRDefault="009F7A1E" w:rsidP="001657C4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eastAsia="Times New Roman" w:hAnsi="Times New Roman CYR" w:cs="Times New Roman CYR"/>
          <w:sz w:val="20"/>
          <w:szCs w:val="20"/>
          <w14:ligatures w14:val="standardContextual"/>
        </w:rPr>
      </w:pPr>
      <w:r w:rsidRPr="00D31228">
        <w:rPr>
          <w:rFonts w:ascii="Times New Roman CYR" w:eastAsia="Times New Roman" w:hAnsi="Times New Roman CYR" w:cs="Times New Roman CYR"/>
          <w:sz w:val="20"/>
          <w:szCs w:val="20"/>
          <w14:ligatures w14:val="standardContextual"/>
        </w:rPr>
        <w:t xml:space="preserve">Муниципального бюджетного учреждения </w:t>
      </w:r>
    </w:p>
    <w:p w14:paraId="6920FCE3" w14:textId="77777777" w:rsidR="001657C4" w:rsidRDefault="009F7A1E" w:rsidP="001657C4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eastAsia="Times New Roman" w:hAnsi="Times New Roman CYR" w:cs="Times New Roman CYR"/>
          <w:sz w:val="20"/>
          <w:szCs w:val="20"/>
          <w14:ligatures w14:val="standardContextual"/>
        </w:rPr>
      </w:pPr>
      <w:r w:rsidRPr="00D31228">
        <w:rPr>
          <w:rFonts w:ascii="Times New Roman CYR" w:eastAsia="Times New Roman" w:hAnsi="Times New Roman CYR" w:cs="Times New Roman CYR"/>
          <w:sz w:val="20"/>
          <w:szCs w:val="20"/>
          <w14:ligatures w14:val="standardContextual"/>
        </w:rPr>
        <w:t>муниципального образования городской округ Ялта</w:t>
      </w:r>
      <w:r w:rsidR="001657C4">
        <w:rPr>
          <w:rFonts w:ascii="Times New Roman CYR" w:eastAsia="Times New Roman" w:hAnsi="Times New Roman CYR" w:cs="Times New Roman CYR"/>
          <w:sz w:val="20"/>
          <w:szCs w:val="20"/>
          <w14:ligatures w14:val="standardContextual"/>
        </w:rPr>
        <w:t xml:space="preserve">    </w:t>
      </w:r>
    </w:p>
    <w:p w14:paraId="1F6E2A50" w14:textId="100D4BC8" w:rsidR="008F01B5" w:rsidRPr="001657C4" w:rsidRDefault="009F7A1E" w:rsidP="001657C4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eastAsia="Times New Roman" w:hAnsi="Times New Roman CYR" w:cs="Times New Roman CYR"/>
          <w:sz w:val="20"/>
          <w:szCs w:val="20"/>
          <w14:ligatures w14:val="standardContextual"/>
        </w:rPr>
      </w:pPr>
      <w:r w:rsidRPr="00D31228">
        <w:rPr>
          <w:rFonts w:ascii="Times New Roman CYR" w:eastAsia="Times New Roman" w:hAnsi="Times New Roman CYR" w:cs="Times New Roman CYR"/>
          <w:sz w:val="20"/>
          <w:szCs w:val="20"/>
          <w14:ligatures w14:val="standardContextual"/>
        </w:rPr>
        <w:t>Республики Крым «Зеленстрой»</w:t>
      </w:r>
    </w:p>
    <w:p w14:paraId="6059F66F" w14:textId="77777777" w:rsidR="008F01B5" w:rsidRPr="0018642E" w:rsidRDefault="00000000">
      <w:pPr>
        <w:pStyle w:val="2"/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18642E"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  <w:t>Порядок проведения инвентаризации</w:t>
      </w:r>
    </w:p>
    <w:p w14:paraId="764FE314" w14:textId="77777777" w:rsidR="008F01B5" w:rsidRPr="009F7A1E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9F7A1E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14:paraId="71C75F8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Настоящий Порядок устанавливает правила проведения инвентаризации имущества, имущественных прав, иных активов и обязательств учреждения, сроки проведения и оформления результатов инвентаризаций.</w:t>
      </w:r>
    </w:p>
    <w:p w14:paraId="08A912E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Целями инвентаризации являются:</w:t>
      </w:r>
    </w:p>
    <w:p w14:paraId="5947767E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выявление фактического наличия имущества, имущественных прав, иных активов;</w:t>
      </w:r>
    </w:p>
    <w:p w14:paraId="2599B7A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сопоставление фактического наличия с данными бухгалтерского (бюджетного) учета;</w:t>
      </w:r>
    </w:p>
    <w:p w14:paraId="152799D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проверка полноты и корректности отражения в учете активов и обязательств;</w:t>
      </w:r>
    </w:p>
    <w:p w14:paraId="2B45F04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определение фактического состояния имущества и его оценка;</w:t>
      </w:r>
    </w:p>
    <w:p w14:paraId="352084F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документальное подтверждение наличия активов и обязательств.</w:t>
      </w:r>
    </w:p>
    <w:p w14:paraId="3B9A3DD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Инвентаризации подлежит:</w:t>
      </w:r>
    </w:p>
    <w:p w14:paraId="274344D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имущество, принадлежащее учреждению на праве оперативного управления или закрепленное на праве постоянного бессрочного пользования, независимо от его местонахождения (нефинансовые и финансовые активы, в том числе финансовые вложения, готовая продукция, товары и денежные средства);</w:t>
      </w:r>
    </w:p>
    <w:p w14:paraId="5AB4968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нематериальные активы, по которым у учреждения возникли исключительные права, права в соответствии с лицензионными договорами либо иными документами, подтверждающими существование права на такой актив;</w:t>
      </w:r>
    </w:p>
    <w:p w14:paraId="5CFF187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иные активы и обязательства (в том числе дебиторская и кредиторская задолженность, обеспечения исполнения обязательств, кредиты банков, займы);</w:t>
      </w:r>
    </w:p>
    <w:p w14:paraId="4159CD1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- имущество, не принадлежащее учреждению, но числящееся в бухгалтерском учете, в том числе находящееся на ответственном хранении, арендованное, полученное для переработки или в безвозмездное пользование;</w:t>
      </w:r>
    </w:p>
    <w:p w14:paraId="2D1DD8F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имущество, не учтенное по каким-либо причинам, но находящееся на момент инвентаризации на территории, подконтрольной учреждению.</w:t>
      </w:r>
    </w:p>
    <w:p w14:paraId="6D19BEB1" w14:textId="77777777" w:rsidR="008F01B5" w:rsidRPr="009F7A1E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9F7A1E">
        <w:rPr>
          <w:rFonts w:ascii="Times New Roman" w:eastAsia="Times New Roman" w:hAnsi="Times New Roman" w:cs="Times New Roman"/>
          <w:sz w:val="28"/>
          <w:szCs w:val="28"/>
        </w:rPr>
        <w:t xml:space="preserve"> Основания проведения инвентаризации</w:t>
      </w:r>
    </w:p>
    <w:p w14:paraId="0FB57E4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Инвентаризация имущества, иных активов и обязательств учреждения проводится обязательно в следующих случаях:</w:t>
      </w:r>
    </w:p>
    <w:p w14:paraId="34971A14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перед составлением годовой отчетности (далее также - годовая инвентаризация);</w:t>
      </w:r>
    </w:p>
    <w:p w14:paraId="23D03082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при установлении факта утраты (хищений или злоупотреблений) или порчи (повреждения) имущества, не связанных с влиянием чрезвычайных ситуаций природного и техногенного характера;</w:t>
      </w:r>
    </w:p>
    <w:p w14:paraId="04E1AA65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в случае пожара, аварии, опасного природного явления, катастрофы, стихийного или иного бедствия или других чрезвычайных ситуаций, которые могут повлечь или повлекли за собой материальные потери и нарушение условий жизнедеятельности людей;</w:t>
      </w:r>
    </w:p>
    <w:p w14:paraId="60529CE3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при смене ответственных лиц:</w:t>
      </w:r>
    </w:p>
    <w:p w14:paraId="5C599325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при увольнении работника, являющегося ответственным лицом;</w:t>
      </w:r>
    </w:p>
    <w:p w14:paraId="736ED4BF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при предоставлении отпуска или в случае ухода на больничный лица с полной материальной ответственностью;</w:t>
      </w:r>
    </w:p>
    <w:p w14:paraId="7DE48936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при переводе материально ответственного лица на другую должность, не связанную с обеспечением сохранности материальных ценностей и не предполагающую полной материальной ответственности (когда происходит прекращение договора о полной материальной ответственности;</w:t>
      </w:r>
    </w:p>
    <w:p w14:paraId="4370D720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при уходе иного ответственного лица на больничный или в отпуск, если планируется использовать вверенное ему имущество в период его отсутствия;</w:t>
      </w:r>
    </w:p>
    <w:p w14:paraId="5AF9BFDD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в случае коллективной (бригадной) материальной ответственности - при смене руководителя коллектива (бригадира), при выбытии из коллектива (бригады) более 50% его членов, а также по требованию одного или нескольких членов коллектива (бригады);</w:t>
      </w:r>
    </w:p>
    <w:p w14:paraId="3A4267F0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 xml:space="preserve">- при передаче (возврате) имущественного комплекса (за исключением обычной деятельности экономического субъекта) в аренду, управление, </w:t>
      </w:r>
      <w:r w:rsidRPr="009F7A1E">
        <w:rPr>
          <w:rFonts w:eastAsia="Times New Roman"/>
          <w:sz w:val="28"/>
          <w:szCs w:val="28"/>
        </w:rPr>
        <w:lastRenderedPageBreak/>
        <w:t>безвозмездное пользование, а также при отчуждении (продаже) имущественного комплекса;</w:t>
      </w:r>
    </w:p>
    <w:p w14:paraId="209A362F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при реорганизации учреждения, за исключением реорганизации в форме преобразования;</w:t>
      </w:r>
    </w:p>
    <w:p w14:paraId="571D744D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при ликвидации (упразднении) учреждения;</w:t>
      </w:r>
    </w:p>
    <w:p w14:paraId="200395E7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в других случаях, предусмотренных законодательством Российской Федерации или нормативными актами Минфина России.</w:t>
      </w:r>
    </w:p>
    <w:p w14:paraId="5870F36C" w14:textId="77777777" w:rsidR="008F01B5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Кроме обязательных случаев инвентаризация имущества, иных активов и обязательств учреждения проводится по следующим основаниям:</w:t>
      </w:r>
    </w:p>
    <w:p w14:paraId="52277F1E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при получении (возврате) объектов имущества, имущественных комплексов в аренду (пользование);</w:t>
      </w:r>
    </w:p>
    <w:p w14:paraId="5044761E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перед составлением промежуточной (квартальной) отчетности в целях достоверности показателей по расчетам (задолженности), а также мониторинга состояния задолженности;</w:t>
      </w:r>
    </w:p>
    <w:p w14:paraId="6D743D07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в течение года на основании представлений ответственных лиц (сотрудников учреждения, ответственных за сохранность нефинансовых активов и (или) их использование по назначению) или председателя (секретаря, заместителя председателя) комиссии по поступлению и выбытию активов докладных/служебных записок с информацией о вышедшем из строя оборудовании, мебели и других нефинансовых активах, а также неиспользуемом в деятельности имуществе в связи с утратой имуществом потребительских свойств (по причине физического или морального износа);</w:t>
      </w:r>
    </w:p>
    <w:p w14:paraId="1F563779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в целях осуществления контроля за сохранностью наличных денежных средств, денежных документов и БСО в кассе учреждения, включая ежемесячные внезапные ревизии кассы;</w:t>
      </w:r>
    </w:p>
    <w:p w14:paraId="5CD168BF" w14:textId="4BC03B58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по иным основаниям согласно решению руководителя учреждения, включая внезапные ревизии материальных ценностей в местах хранения;</w:t>
      </w:r>
    </w:p>
    <w:p w14:paraId="003766A2" w14:textId="77777777" w:rsidR="008F01B5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Инвентаризация не проводится:</w:t>
      </w:r>
    </w:p>
    <w:p w14:paraId="7EABF6A8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при уходе на больничный или в отпуск ответственного лица, за исключением лица с полной материальной ответственностью, если не планируется использовать вверенное ему имущество в период его отсутствия;</w:t>
      </w:r>
    </w:p>
    <w:p w14:paraId="26227A60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 xml:space="preserve">- при уходе в отпуск или на больничный бригадира или одновременно более 50% членов бригады (коллектива), если требование о проведении инвентаризации не предъявлено ее членами или не принято руководителем </w:t>
      </w:r>
      <w:r w:rsidRPr="009F7A1E">
        <w:rPr>
          <w:rFonts w:eastAsia="Times New Roman"/>
          <w:sz w:val="28"/>
          <w:szCs w:val="28"/>
        </w:rPr>
        <w:lastRenderedPageBreak/>
        <w:t>учреждения, в том числе при выбытии одного из членов бригады (в том числе являющегося бригадиром), когда в ее состав входят 2 (два) работника (сотрудника);</w:t>
      </w:r>
    </w:p>
    <w:p w14:paraId="13BD8BB8" w14:textId="77777777" w:rsidR="009F7A1E" w:rsidRPr="009F7A1E" w:rsidRDefault="009F7A1E" w:rsidP="009F7A1E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9F7A1E">
        <w:rPr>
          <w:rFonts w:eastAsia="Times New Roman"/>
          <w:sz w:val="28"/>
          <w:szCs w:val="28"/>
        </w:rPr>
        <w:t>- при передаче (возврате) имущественного комплекса в аренду, управление, безвозмездное пользование в рамках ведения обычной деятельности, то есть деятельности учреждения, при которой передача (возврат) комплекса объектов учета в аренду, управление, безвозмездное пользование осуществляется на постоянной основе и происходит на основании соответствующего порядка;</w:t>
      </w:r>
    </w:p>
    <w:p w14:paraId="3AE79535" w14:textId="77777777" w:rsidR="009F7A1E" w:rsidRPr="009F7A1E" w:rsidRDefault="009F7A1E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868F3A5" w14:textId="77777777" w:rsidR="008F01B5" w:rsidRPr="009F7A1E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9F7A1E">
        <w:rPr>
          <w:rFonts w:ascii="Times New Roman" w:eastAsia="Times New Roman" w:hAnsi="Times New Roman" w:cs="Times New Roman"/>
          <w:sz w:val="28"/>
          <w:szCs w:val="28"/>
        </w:rPr>
        <w:t xml:space="preserve"> Проведение инвентаризации</w:t>
      </w:r>
    </w:p>
    <w:p w14:paraId="1D57F3E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Решение о проведении инвентаризации принимает руководитель (уполномоченное им лицо).</w:t>
      </w:r>
    </w:p>
    <w:p w14:paraId="5233FF64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Решение о проведении инвентаризации может быть принято по различным группам объектов инвентаризации с участием одной или нескольких комиссий, указанием единого или различных сроков проведения инвентаризаций, оформляется по </w:t>
      </w:r>
      <w:hyperlink r:id="rId4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форме 0510439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5" w:anchor="/document/400766923/entry/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Минфина России от 15.04.2021 N 61н, и должно содержать следующие сведения:</w:t>
      </w:r>
    </w:p>
    <w:p w14:paraId="2FD9747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а) наименование комиссии и ее состав.</w:t>
      </w:r>
    </w:p>
    <w:p w14:paraId="4455207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б) дату, по состоянию на которую проводится инвентаризация, и сроки проведения инвентаризации (даты начала и окончания ее проведения) с учетом пп. 3.11, 3.12, 3.13 настоящего Порядка.</w:t>
      </w:r>
    </w:p>
    <w:p w14:paraId="10CA5F8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Дата, по состоянию на которую проводится инвентаризация, не должна предшествовать дате принятия решения о проведении инвентаризации. Дата начала проведения инвентаризации не должна предшествовать дате, на которую проводится инвентаризация.</w:t>
      </w:r>
    </w:p>
    <w:p w14:paraId="3EBF74A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Исключение: объекты инвентаризации, в отношении которых проведение инвентаризации осуществляется методом подтверждения, выверки (интеграции), а также методом расчетов согласно </w:t>
      </w:r>
      <w:hyperlink r:id="rId6" w:anchor="/document/71947650/entry/11183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подп. "в" п. 18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Общих требований к инвентаризации, утв. </w:t>
      </w:r>
      <w:hyperlink r:id="rId7" w:anchor="/document/71947650/entry/1100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Приложением N 1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к федеральному стандарту бухгалтерского учета для организаций государственного сектора "Учетная политика, оценочные значения и ошибки", в том числе объекты инвентаризации, отражающиеся в отчетности как события после отчетной даты, инвентаризация которых проводится методами подтверждения, выверки (интеграции), расчетов (см. подп. 8 п. 3.11 настоящего Порядка).</w:t>
      </w:r>
    </w:p>
    <w:p w14:paraId="51EB878E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в) перечень объектов инвентаризации с учетом пп. 3.11, 3.12, 3.13 настоящего Порядка.</w:t>
      </w:r>
    </w:p>
    <w:p w14:paraId="53BC3EB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необходимости проведения инвентаризации в случаях проведения инвентаризации, не указанных в пп. 3.11, 3.12, 3.13 настоящего Порядка, перечень объектов инвентаризации определяется руководителем учреждения (уполномоченным им лицом) в решении о проведении инвентаризации.</w:t>
      </w:r>
    </w:p>
    <w:p w14:paraId="77BE83B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г) иную информацию, необходимую для проведения инвентаризации и (или) предусмотренную унифицированной формой Решения о проведении инвентаризации (</w:t>
      </w:r>
      <w:hyperlink r:id="rId8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0510439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).</w:t>
      </w:r>
    </w:p>
    <w:p w14:paraId="62CFD4C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Вносить изменения в решение о проведении инвентаризации допускается до начала проведения инвентаризации. Изменение решения о проведении инвентаризации оформляется по </w:t>
      </w:r>
      <w:hyperlink r:id="rId9" w:anchor="/document/400766923/entry/2017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форме 0510447</w:t>
        </w:r>
      </w:hyperlink>
      <w:r w:rsidRPr="009F7A1E">
        <w:rPr>
          <w:rFonts w:ascii="Times New Roman" w:hAnsi="Times New Roman" w:cs="Times New Roman"/>
          <w:sz w:val="28"/>
          <w:szCs w:val="28"/>
        </w:rPr>
        <w:t>. После наступления даты начала проведения инвентаризации внесение изменений в решение о проведении инвентаризации (</w:t>
      </w:r>
      <w:hyperlink r:id="rId10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0510439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не допускается.</w:t>
      </w:r>
    </w:p>
    <w:p w14:paraId="5A22B34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Утвержденное решение о проведении инвентаризации доводится секретарем комиссии до членов комиссии; лица, осуществляющего ведение бухгалтерского учета (главного бухгалтера, централизованной бухгалтерии); ответственных лиц, указанных в решении о проведении инвентаризации.</w:t>
      </w:r>
    </w:p>
    <w:p w14:paraId="00449499" w14:textId="77777777" w:rsidR="008F01B5" w:rsidRPr="009F7A1E" w:rsidRDefault="00000000">
      <w:pPr>
        <w:pStyle w:val="a5"/>
        <w:divId w:val="1623997459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3.4.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Лист ознакомления, прилагаемый к Решению (</w:t>
      </w:r>
      <w:hyperlink r:id="rId11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0510439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), Изменению решения о проведении инвентаризации (</w:t>
      </w:r>
      <w:hyperlink r:id="rId12" w:anchor="/document/400766923/entry/2017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0510447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направляется членам инвентаризационной комиссии (рабочей инвентаризационной комиссии), включая тех, по которым есть корректировки (отмены), а также лицам, осуществляющим ведение бухгалтерского учета, не позднее 1 (одного) рабочего дня, следующего за днем утверждения руководителем учреждения Решения (</w:t>
      </w:r>
      <w:hyperlink r:id="rId13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0510439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), Изменения решения о проведении инвентаризации (</w:t>
      </w:r>
      <w:hyperlink r:id="rId14" w:anchor="/document/400766923/entry/2017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0510447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).</w:t>
      </w:r>
    </w:p>
    <w:p w14:paraId="620550FA" w14:textId="77777777" w:rsidR="008F01B5" w:rsidRPr="009F7A1E" w:rsidRDefault="00000000">
      <w:pPr>
        <w:pStyle w:val="a5"/>
        <w:divId w:val="1076172651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3.5.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Лист ознакомления направляется лицам, ответственным за объекты инвентаризации, не позднее 1 (одного) рабочего дня, следующего за днем утверждения руководителем учреждения Решения (</w:t>
      </w:r>
      <w:hyperlink r:id="rId15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0510439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), Изменения решения о проведении инвентаризации (</w:t>
      </w:r>
      <w:hyperlink r:id="rId16" w:anchor="/document/400766923/entry/2017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0510447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)за исключением случаев, когда проводится внезапная инвентаризация и ответственное лицо заранее не уведомляется. В таком случае Лист ознакомления направляется ответственному лицу в день начала ее проведения.</w:t>
      </w:r>
    </w:p>
    <w:p w14:paraId="010064C9" w14:textId="77777777" w:rsidR="008F01B5" w:rsidRPr="009F7A1E" w:rsidRDefault="00000000">
      <w:pPr>
        <w:pStyle w:val="a5"/>
        <w:divId w:val="1076172651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К ответственным лицам относятся:</w:t>
      </w:r>
    </w:p>
    <w:p w14:paraId="07272C58" w14:textId="77777777" w:rsidR="008F01B5" w:rsidRPr="009F7A1E" w:rsidRDefault="00000000">
      <w:pPr>
        <w:pStyle w:val="a5"/>
        <w:divId w:val="1076172651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лица, ответственные за сохранность и целевое использование имущества, являющегося объектом инвентаризации;</w:t>
      </w:r>
    </w:p>
    <w:p w14:paraId="04DCDDBA" w14:textId="77777777" w:rsidR="008F01B5" w:rsidRPr="009F7A1E" w:rsidRDefault="00000000">
      <w:pPr>
        <w:pStyle w:val="a5"/>
        <w:divId w:val="1076172651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- лица, на которых договором возложена полная материальная ответственность в отношении имущества, являющегося объектом инвентаризации;</w:t>
      </w:r>
    </w:p>
    <w:p w14:paraId="2832D890" w14:textId="77777777" w:rsidR="008F01B5" w:rsidRPr="009F7A1E" w:rsidRDefault="00000000">
      <w:pPr>
        <w:pStyle w:val="a5"/>
        <w:divId w:val="1076172651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лица, которые являются ответственными за оформление фактов хозяйственной жизни, связанных непосредственно с объектами инвентаризации.</w:t>
      </w:r>
    </w:p>
    <w:p w14:paraId="41AAE00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3.6.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Перед началом инвентаризации председатель комиссии подготавливает план работы, проводит инструктаж с членами комиссии и знакомит их с нормативными правовыми актами по проведению инвентаризации, с материалами предыдущих инвентаризаций, ревизий и проверок.</w:t>
      </w:r>
    </w:p>
    <w:p w14:paraId="5361F26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3.7.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До начала проведения инвентаризации ответственное лицо представляет инвентаризационной комиссии первичные учетные документы, подтверждающие операции с объектами инвентаризации (в частности, приходные и расходные документы, отчеты о движении активов, документы-основания на принятие обязательств), не представленные им для отражения в бухгалтерском учете.</w:t>
      </w:r>
    </w:p>
    <w:p w14:paraId="6F9C567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Для подтверждения того, что ответственное лицо передало к началу инвентаризации все первичные учетные (сводные) документы, подтверждающие движение (поступление, выбытие, перемещение) объектов инвентаризации, оно оформляет расписку, которая прилагается к документам инвентаризации.</w:t>
      </w:r>
    </w:p>
    <w:p w14:paraId="5BAD19C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Если ответственное лицо представляет документы на бумажном носителе, то их визирует председатель комиссии (при отсутствии председателя комиссии - его заместитель) с указанием "до начала проведения инвентаризации на "__"_________ 20__ г.".</w:t>
      </w:r>
    </w:p>
    <w:p w14:paraId="1AC289F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Если ответственное лицо представляет документы в электронном виде, то секретарь комиссии формирует реестр указанных документов, который входит в состав документов инвентаризации.</w:t>
      </w:r>
    </w:p>
    <w:p w14:paraId="3434663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3.8.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Результаты инвентаризаций, проведенных по иным обязательным основаниям (за исключением годовой инвентаризация), поименованным в п. 2.1 настоящего Порядка, признаются в целях годовой инвентаризации, если они проведены не ранее 1 октября текущего (отчетного) года.</w:t>
      </w:r>
    </w:p>
    <w:p w14:paraId="5941DB0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3.9.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Если инвентаризация проводится в течение нескольких дней, то доступ в места, где находятся такие объекты инвентаризации, как материальные ценности (в частности, помещения складов, кладовых секций, иных соответствующих структурных подразделений), в отсутствие комиссии должен быть ограничен, в том числе помещения опечатаны, установлена сигнализация или видеонаблюдение.</w:t>
      </w:r>
    </w:p>
    <w:p w14:paraId="4E7CFC0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При возникновении необходимости в выдаче имущества со склада или поступлении имущества на склад (в место хранения) в процессе инвентаризации, ответственным лицом, с которым заключен договор о полной материальной ответственности, может быть произведен отпуск/приемка материальных ценностей с разрешения руководителя учреждения (уполномоченного им лица) и главного бухгалтера учреждения в присутствии членов инвентаризационной комиссии (рабочей инвентаризационной комиссии). Копии документов, подтверждающих поступление и выбытие имущества, передаются членам инвентаризационной комиссии.</w:t>
      </w:r>
    </w:p>
    <w:p w14:paraId="2BDD79E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Если в течение дня работы комиссии или окончании проведения инвентаризации (при рассмотрении результатов инвентаризации) ответственное лицо обнаруживает неточности (ошибки) в документах инвентаризации, то об этом оно должно немедленно заявить комиссии (в частности, до открытия помещения склада, кладовой, секции, иного соответствующего структурного подразделения).</w:t>
      </w:r>
    </w:p>
    <w:p w14:paraId="6A995E5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На основании заявления ответственного лица о выявленных неточностях (ошибках) комиссия осуществляет дополнительную проверку, в том числе посредством пересчета, обмера, взвешивания отдельных номенклатурных позиций, и в случае подтверждения неточностей (ошибок), производит изменение (уточнение) сведений о фактическом наличии объектов инвентаризации в документах инвентаризации.</w:t>
      </w:r>
    </w:p>
    <w:p w14:paraId="18C512E3" w14:textId="1FFD9752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3.10.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Решение о методе (способе) проведения инвентаризации принимает председатель инвентаризационной комиссии (при отсутствии председателя комиссии - его заместитель) с учетом общих требований к инвентаризации, утв. </w:t>
      </w:r>
      <w:hyperlink r:id="rId17" w:anchor="/document/71947650/entry/1100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18642E">
          <w:rPr>
            <w:rStyle w:val="a3"/>
            <w:rFonts w:ascii="Times New Roman" w:hAnsi="Times New Roman" w:cs="Times New Roman"/>
            <w:sz w:val="28"/>
            <w:szCs w:val="28"/>
          </w:rPr>
          <w:t>№1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к Стандарту "Учетная политика, оценочные значения и ошибки" и положений настоящего Порядка.</w:t>
      </w:r>
    </w:p>
    <w:p w14:paraId="5B725BC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Инвентаризация может проводиться способом (методом):</w:t>
      </w:r>
    </w:p>
    <w:p w14:paraId="4D383F9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осмотра;</w:t>
      </w:r>
    </w:p>
    <w:p w14:paraId="01ECF46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подтверждения;</w:t>
      </w:r>
    </w:p>
    <w:p w14:paraId="7A67E342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выверки (интеграции),</w:t>
      </w:r>
    </w:p>
    <w:p w14:paraId="7E8659C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расчетов.</w:t>
      </w:r>
    </w:p>
    <w:p w14:paraId="032E3EE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проведении инвентаризации в отношении одной группы объектов инвентаризации может применяться как один, так и несколько методов (способов) ее проведения.</w:t>
      </w:r>
    </w:p>
    <w:p w14:paraId="2030965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принятии решения о методе (способе) проведения инвентаризации необходимо оценить:</w:t>
      </w:r>
    </w:p>
    <w:p w14:paraId="030345D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- возможность проведения выборочной проверки согласно п. 3.14 настоящего Порядка;</w:t>
      </w:r>
    </w:p>
    <w:p w14:paraId="2F9B449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необходимость проведения инвентаризации на основании обмеров (замеров) и технических расчетов с соответствующим оснащением инвентаризационной комиссии согласно п. 3.15 настоящего Порядка;</w:t>
      </w:r>
    </w:p>
    <w:p w14:paraId="72A3158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возможность проведения инвентаризации альтернативными способами (методами) согласно п. 3.16 настоящего Порядка.</w:t>
      </w:r>
    </w:p>
    <w:p w14:paraId="757D76C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Установлен следующий порядок проведения инвентаризации в целях составления годовой отчетности (перечень объектов инвентаризации, сроки и способы (методы) проведения инвентаризации):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"/>
        <w:gridCol w:w="1900"/>
        <w:gridCol w:w="2907"/>
        <w:gridCol w:w="2323"/>
        <w:gridCol w:w="1822"/>
      </w:tblGrid>
      <w:tr w:rsidR="008F01B5" w:rsidRPr="009F7A1E" w14:paraId="5C156368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31DB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8CD5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Объекты инвентаризации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9D80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Периодичность и сроки проведения инвентаризации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2179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(методы) проведения инвентаризации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067A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Нормативное регулирование порядка проведения инвентаризации</w:t>
            </w:r>
          </w:p>
        </w:tc>
      </w:tr>
      <w:tr w:rsidR="008F01B5" w:rsidRPr="009F7A1E" w14:paraId="70332C4E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382A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7C31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Просроченная дебиторская и кредиторская задолженности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335D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 составлением годовой бухгалтерской (финансовой) отчетности, но не ранее 1 октября отчетного года с учетом особенностей, предусмотренных п. 8 настоящей таблицы.</w:t>
            </w:r>
          </w:p>
          <w:p w14:paraId="02C4A08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инвентаризационные процедуры, связанные с дебиторской задолженностью по расходам, должны быть завершены не позднее 20 декабря.</w:t>
            </w:r>
          </w:p>
          <w:p w14:paraId="4C4FB38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 инвентаризационные процедуры по просроченной задолженности должны быть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завершены до конца финансового года.</w:t>
            </w:r>
          </w:p>
          <w:p w14:paraId="28A6793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возникновении на отчетную дату просроченной дебиторской (кредиторской) задолженности, информация о которой подлежит раскрытию в отчетности, ее инвентаризация проводится на годовую отчетную дату.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50E8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Проверка документов, подтверждающих на момент проведения инвентаризации наличие просроченной дебиторской (кредиторской) задолженности.</w:t>
            </w:r>
          </w:p>
          <w:p w14:paraId="2C8BC2F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используются методы:</w:t>
            </w:r>
          </w:p>
          <w:p w14:paraId="08C42B3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подтверждения;</w:t>
            </w:r>
          </w:p>
          <w:p w14:paraId="68BBC05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выверки (интеграции).</w:t>
            </w:r>
          </w:p>
          <w:p w14:paraId="05CF9DA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случае ведения бухгалтерского учета (организации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аналитического учета) согласно учетной политике по группе плательщиков (кредиторов) - сверка персонифицированных данных управленческого учета к составу аналитических признаков задолженности и данных об объектах учета, отраженных на балансовых счетах Рабочего плана счетов по соответствующим группам плательщиков (кредиторов).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F0E4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подп. </w:t>
            </w:r>
            <w:hyperlink r:id="rId18" w:anchor="/document/71947650/entry/11183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"в"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19" w:anchor="/document/71947650/entry/11184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"г"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п. 18, </w:t>
            </w:r>
            <w:hyperlink r:id="rId20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ошибки".</w:t>
            </w:r>
          </w:p>
        </w:tc>
      </w:tr>
      <w:tr w:rsidR="008F01B5" w:rsidRPr="009F7A1E" w14:paraId="06F1BD9D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791D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3A9E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Дебиторская и кредиторская задолженности, по которым в течение финансового года не отражались операции по их увеличению (уменьшению)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A861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 составлением годовой бухгалтерской (финансовой) отчетности, но не ранее 1 октября отчетного года с учетом особенностей, предусмотренных п. 8 настоящей таблицы.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72BE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документов, подтверждающих на момент проведения инвентаризации наличие просроченной дебиторской (кредиторской) задолженности.</w:t>
            </w:r>
          </w:p>
          <w:p w14:paraId="0A5AEC1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используются методы:</w:t>
            </w:r>
          </w:p>
          <w:p w14:paraId="5D2025A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подтверждения;</w:t>
            </w:r>
          </w:p>
          <w:p w14:paraId="3550E50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выверки (интеграции).</w:t>
            </w:r>
          </w:p>
          <w:p w14:paraId="7B6E752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случае ведения бухгалтерского учета (организации аналитического учета) согласно учетной политике по группе плательщиков (кредиторов) - сверка персонифицированных данных управленческого учета к составу аналитических признаков задолженности и данных об объектах учета, отраженных на балансовых счетах Рабочего плана счетов по соответствующим группам плательщиков (кредиторов).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1944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подп. </w:t>
            </w:r>
            <w:hyperlink r:id="rId21" w:anchor="/document/71947650/entry/11183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"в"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22" w:anchor="/document/71947650/entry/11184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"г"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п. 18, </w:t>
            </w:r>
            <w:hyperlink r:id="rId23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ошибки".</w:t>
            </w:r>
          </w:p>
        </w:tc>
      </w:tr>
      <w:tr w:rsidR="008F01B5" w:rsidRPr="009F7A1E" w14:paraId="79977D58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3D96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7DBB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Объекты имущества, стоимостная оценка которых определяет величину налоговых обязательств (недвижимое имущество)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50E7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отчетную дату с учетом особенностей, предусмотренных п. 8 настоящей таблицы.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9D0C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осмотра, подтверждения, выверки (интеграции).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BA72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24" w:anchor="/document/71947650/entry/11181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25" w:anchor="/document/71947650/entry/11019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26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ошибки", </w:t>
            </w:r>
            <w:hyperlink r:id="rId27" w:anchor="/document/408355265/entry/1000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Приложение N 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письму Минфина России и Федерального казначейства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 11.01.2024 NN 02-06-06/950, 07-04-05/02-253.</w:t>
            </w:r>
          </w:p>
        </w:tc>
      </w:tr>
      <w:tr w:rsidR="008F01B5" w:rsidRPr="009F7A1E" w14:paraId="5742DF98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E810E" w14:textId="359AD2B4" w:rsidR="008F01B5" w:rsidRPr="009F7A1E" w:rsidRDefault="009F7A1E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9C7A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Капитальные вложения, готовая продукция, по которым в течение финансового года не отражались операции по их увеличению (уменьшению).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E56F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 составлением годовой бухгалтерской (финансовой) отчетности, но не ранее 1 октября отчетного года.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C46F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осмотра, выверки (интеграции).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BFCE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28" w:anchor="/document/71947650/entry/11181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29" w:anchor="/document/71947650/entry/11019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30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ошибки.</w:t>
            </w:r>
          </w:p>
        </w:tc>
      </w:tr>
      <w:tr w:rsidR="008F01B5" w:rsidRPr="009F7A1E" w14:paraId="7FF32E8B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8BFB5" w14:textId="71E00478" w:rsidR="008F01B5" w:rsidRPr="009F7A1E" w:rsidRDefault="009F7A1E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F556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объекты нефинансовых активов, в частности: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C114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Style w:val="printable"/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  <w:p w14:paraId="6D60C2B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проведения - не ранее 1 октября отчетного года с учетом особенностей, предусмотренных п. 8 настоящей таблицы.</w:t>
            </w:r>
          </w:p>
          <w:p w14:paraId="341AB71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точку отсчета принята годовая инвентаризация за 2023 год.</w:t>
            </w:r>
          </w:p>
          <w:p w14:paraId="7FEF4B5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нематериальным активам с неопределенным сроком полезного использования инвентаризация проводится ежегодно, не ранее 1 октября отчетного года.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B36B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осмотра, расчетов, подтверждения, выверки (интеграции)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E846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31" w:anchor="/document/71947650/entry/11018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32" w:anchor="/document/71947650/entry/11019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33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ошибки";</w:t>
            </w:r>
          </w:p>
          <w:p w14:paraId="218A950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34" w:anchor="/document/70380800/entry/7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7.2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Приказа Минкультуры России от 08.10.2012 N 1077;</w:t>
            </w:r>
          </w:p>
          <w:p w14:paraId="5C82E73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35" w:anchor="/document/71582774/entry/1027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пп. 27 - 40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Инструкции о порядке учета и хранения драгоценных металлов, драгоценных камней, продукции из них и ведения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отчетности при их производстве, использовании и обращении, утв. </w:t>
            </w:r>
            <w:hyperlink r:id="rId36" w:anchor="/document/71582774/entry/0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Приказом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Минфина России от 09.12.2016 N 231н;</w:t>
            </w:r>
          </w:p>
          <w:p w14:paraId="24ECBDA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37" w:anchor="/document/12120765/entry/16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16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Правил, утвержденных </w:t>
            </w:r>
            <w:hyperlink r:id="rId38" w:anchor="/document/12120765/entry/0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Правительства РФ от 28.09.2000 N 731;</w:t>
            </w:r>
          </w:p>
          <w:p w14:paraId="2934DB5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39" w:anchor="/document/12129923/entry/10000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Методические рекомендации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инвентаризации прав на результаты научно-технической деятельности, утвержденные </w:t>
            </w:r>
            <w:hyperlink r:id="rId40" w:anchor="/document/12129923/entry/0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распоряжением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Минимущества России, Минпромнауки России, Минюста России от 22.05.2002 N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1272-р/Р-8/149;</w:t>
            </w:r>
          </w:p>
          <w:p w14:paraId="6BCF04A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41" w:anchor="/document/12107402/entry/38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ст. 38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Федерального закона от 08.01.1998 N 3-ФЗ "О наркотических средствах и психотропных веществах".</w:t>
            </w:r>
          </w:p>
        </w:tc>
      </w:tr>
      <w:tr w:rsidR="008F01B5" w:rsidRPr="009F7A1E" w14:paraId="4E55CC4D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D98A3" w14:textId="522A6909" w:rsidR="008F01B5" w:rsidRPr="009F7A1E" w:rsidRDefault="009F7A1E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56EB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основные средства, непроизведенные активы, биологические активы, имущество казны, финансовые активы (за исключением относящихся к группе "Финансовые активы, предназначенные для перепродажи");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569F3" w14:textId="25C56BA4" w:rsidR="008F01B5" w:rsidRPr="003B6C00" w:rsidRDefault="003B6C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C00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Один раз в 2 (два)года</w:t>
            </w:r>
          </w:p>
          <w:p w14:paraId="604E78B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проведения - не ранее 1 октября отчетного года с учетом особенностей, предусмотренных п. 8 настоящей таблицы.</w:t>
            </w:r>
          </w:p>
          <w:p w14:paraId="3D795AA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точку отсчета принята годовая инвентаризация за 2023 год.</w:t>
            </w:r>
          </w:p>
          <w:p w14:paraId="739844A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нематериальным активам с неопределенным сроком полезного использования инвентаризация проводится ежегодно, не ранее 1 октября отчетного года.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FE35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осмотра, расчетов, подтверждения, выверки (интеграции).</w:t>
            </w:r>
          </w:p>
          <w:p w14:paraId="32122EF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наличия либо отсутствия любых признаков, указывающих на возможное обесценение актива.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FAA5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42" w:anchor="/document/71947650/entry/11018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43" w:anchor="/document/71947650/entry/11019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44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ошибки", </w:t>
            </w:r>
            <w:hyperlink r:id="rId45" w:anchor="/document/71586638/entry/6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6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"Обесценение активов", </w:t>
            </w:r>
            <w:hyperlink r:id="rId46" w:anchor="/document/74675040/entry/1027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27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"Финансовые инструменты".</w:t>
            </w:r>
          </w:p>
        </w:tc>
      </w:tr>
      <w:tr w:rsidR="008F01B5" w:rsidRPr="009F7A1E" w14:paraId="317DB298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B8EF2" w14:textId="33BFA5CE" w:rsidR="008F01B5" w:rsidRPr="009F7A1E" w:rsidRDefault="009F7A1E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7C61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капитальные вложения в нефинансовые активы, при условии отсутствия результатов вложений, выраженных в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виде материальных ценностей;</w:t>
            </w:r>
          </w:p>
          <w:p w14:paraId="5C78051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права пользования активами;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AFF2B" w14:textId="77777777" w:rsidR="003B6C00" w:rsidRPr="003B6C00" w:rsidRDefault="003B6C00" w:rsidP="003B6C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C00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lastRenderedPageBreak/>
              <w:t>Один раз в 2 (два)года</w:t>
            </w:r>
          </w:p>
          <w:p w14:paraId="5B8E480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проведения - не ранее 1 октября отчетного года с учетом особенностей, предусмотренных п. 8 настоящей таблицы.</w:t>
            </w:r>
          </w:p>
          <w:p w14:paraId="7C6ED3A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 точку отсчета принята годовая инвентаризация за 2023 год.</w:t>
            </w:r>
          </w:p>
          <w:p w14:paraId="42BB22C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нематериальным активам с неопределенным сроком полезного использования инвентаризация проводится ежегодно, не ранее 1 октября отчетного года.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14C0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Проверка документов, подтверждающих на дату проведения инвентаризации наличие соответствующих объектов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имущества (обоснованность владения соответствующими объектами инвентаризации).</w:t>
            </w:r>
          </w:p>
          <w:p w14:paraId="1E3DD94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подтверждения, выверки (интеграции).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4FF2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hyperlink r:id="rId47" w:anchor="/document/71947650/entry/11183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"в"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48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значения и ошибки".</w:t>
            </w:r>
          </w:p>
        </w:tc>
      </w:tr>
      <w:tr w:rsidR="008F01B5" w:rsidRPr="009F7A1E" w14:paraId="6A045B91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93DDF" w14:textId="2C60B489" w:rsidR="008F01B5" w:rsidRPr="009F7A1E" w:rsidRDefault="009F7A1E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766E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нематериальные активы.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C0038" w14:textId="77777777" w:rsidR="003B6C00" w:rsidRPr="003B6C00" w:rsidRDefault="003B6C00" w:rsidP="003B6C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C00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Один раз в 2 (два)года</w:t>
            </w:r>
          </w:p>
          <w:p w14:paraId="1CD5473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проведения - не ранее 1 октября отчетного года с учетом особенностей, предусмотренных п. 8 настоящей таблицы.</w:t>
            </w:r>
          </w:p>
          <w:p w14:paraId="3D198E0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точку отсчета принята годовая инвентаризация за 2023 год.</w:t>
            </w:r>
          </w:p>
          <w:p w14:paraId="1869765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нематериальным активам с неопределенным сроком полезного использования инвентаризация проводится ежегодно, не ранее 1 октября отчетного года.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E718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документов, подтверждающих на дату проведения инвентаризации наличие соответствующих объектов имущества (обоснованность владения соответствующими объектами инвентаризации).</w:t>
            </w:r>
          </w:p>
          <w:p w14:paraId="7686142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подтверждения, выверки (интеграции).</w:t>
            </w:r>
          </w:p>
          <w:p w14:paraId="10C0A47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Проверка возможности уточнения срока полезного использования нематериальных активов, в том числе с неопределенным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сроком полезного использования, в случае изменения факторов и (или) условий их использования, указанных в п. 27 Стандарта "Нематериальные активы".</w:t>
            </w:r>
          </w:p>
          <w:p w14:paraId="49714F6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наличия либо отсутствия любых признаков, указывающих на возможное обесценение актива.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FFFC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hyperlink r:id="rId49" w:anchor="/document/71947650/entry/11183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"в"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50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ошибки", </w:t>
            </w:r>
            <w:hyperlink r:id="rId51" w:anchor="/document/73153968/entry/1027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27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"Нематериальные активы", </w:t>
            </w:r>
            <w:hyperlink r:id="rId52" w:anchor="/document/71586638/entry/6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6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"Обесценение активов".</w:t>
            </w:r>
          </w:p>
        </w:tc>
      </w:tr>
      <w:tr w:rsidR="008F01B5" w:rsidRPr="009F7A1E" w14:paraId="7AF9A49D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9C78E" w14:textId="71C3F721" w:rsidR="008F01B5" w:rsidRPr="009F7A1E" w:rsidRDefault="009F7A1E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9726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Объекты инвентаризации, операции с которыми отражаются в отчетности как события после отчетной даты:</w:t>
            </w:r>
          </w:p>
          <w:p w14:paraId="3A9758E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дебиторская задолженность, в отношении которой по состоянию на отчетную дату уже осуществлялись меры по ее взысканию;</w:t>
            </w:r>
          </w:p>
          <w:p w14:paraId="5B3B3ED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резерв по претензиям и искам, в отношении которых на отчетную дату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идет судопроизводство;</w:t>
            </w:r>
          </w:p>
          <w:p w14:paraId="0AE751B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объекты недвижимости, в отношении которых в отчетном периоде инициирован процесс оформления государственной регистрации права собственности (права оперативного управления)</w:t>
            </w:r>
          </w:p>
          <w:p w14:paraId="6735CFF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земельные участки.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8EAD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отчетную дату.</w:t>
            </w:r>
          </w:p>
          <w:p w14:paraId="37D5E9F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Крайний срок поступления информации о таких событиях для их отражения в учете и отчетности как события после отчетной даты -</w:t>
            </w:r>
          </w:p>
          <w:p w14:paraId="247E4503" w14:textId="4B2FBD1E" w:rsidR="008F01B5" w:rsidRPr="002A3A8D" w:rsidRDefault="002A3A8D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За 10 (</w:t>
            </w:r>
            <w:r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десять</w:t>
            </w: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)дней до даты предоставления годовой отчетности, установленной органом осуществляющим функции и полномочия учредителя</w:t>
            </w:r>
            <w:r w:rsidRPr="002A3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1B2A3D1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Даты начала проведения годовой инвентаризации по таким объектам инвентаризации - не позднее</w:t>
            </w:r>
          </w:p>
          <w:p w14:paraId="3E773DC7" w14:textId="5BB2BB88" w:rsidR="008F01B5" w:rsidRPr="009F7A1E" w:rsidRDefault="002A3A8D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</w:t>
            </w:r>
            <w:r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7</w:t>
            </w: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семь</w:t>
            </w: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 xml:space="preserve"> дней</w:t>
            </w: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 xml:space="preserve"> до даты предоставления годовой отчетности, установленной органом осуществляющим функции и полномочия учредителя</w:t>
            </w:r>
            <w:r w:rsidRPr="002A3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F89D6A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завершения годовой инвентаризации по таким объектам - не позднее</w:t>
            </w:r>
          </w:p>
          <w:p w14:paraId="65FBC86F" w14:textId="6205CE3D" w:rsidR="008F01B5" w:rsidRPr="009F7A1E" w:rsidRDefault="002A3A8D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3</w:t>
            </w: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три</w:t>
            </w: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 xml:space="preserve"> дня</w:t>
            </w: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 xml:space="preserve"> до даты предоставления годовой отчетности, установленной органом осуществляющим функции и полномочия учредителя</w:t>
            </w:r>
            <w:r w:rsidRPr="002A3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5448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Методы подтверждения, выверки (интеграции), расчетов.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2F91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53" w:anchor="/document/71947650/entry/11183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"в"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п. 26 Приложения N 1 к Стандарту "Учетная политика, оценочные значения и ошибки", </w:t>
            </w:r>
            <w:hyperlink r:id="rId54" w:anchor="/document/71947648/entry/1007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7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"События после отчетной даты", </w:t>
            </w:r>
            <w:hyperlink r:id="rId55" w:anchor="/document/408355265/entry/0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письмо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Минфина России и Федерального казначейства от 11.01.2024 NN 02-06-06/950, 07-04-05/02-253.</w:t>
            </w:r>
          </w:p>
        </w:tc>
      </w:tr>
      <w:tr w:rsidR="008F01B5" w:rsidRPr="009F7A1E" w14:paraId="1C67BB81" w14:textId="77777777" w:rsidTr="009F7A1E">
        <w:trPr>
          <w:divId w:val="361706885"/>
          <w:tblCellSpacing w:w="15" w:type="dxa"/>
        </w:trPr>
        <w:tc>
          <w:tcPr>
            <w:tcW w:w="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D1804" w14:textId="606D089F" w:rsidR="008F01B5" w:rsidRPr="009F7A1E" w:rsidRDefault="009F7A1E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F2A6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объекты бухгалтерского учета, в отношении которых по результатам осуществления в течение финансового года внутреннего контроля совершаемых фактов хозяйственной жизни и (или) внутреннего финансового аудита выявлены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факты и (или) признаки, влияющие на достоверность данных бухгалтерского учета, бухгалтерской (финансовой) отчетности.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A2F7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Перед составлением годовой бухгалтерской (финансовой) отчетности, но не ранее 1 октября отчетного года с учетом особенностей, предусмотренных п. 8 настоящей таблицы.</w:t>
            </w:r>
          </w:p>
        </w:tc>
        <w:tc>
          <w:tcPr>
            <w:tcW w:w="2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BF31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осмотра, расчетов, подтверждения, выверки (интеграции).</w:t>
            </w:r>
          </w:p>
        </w:tc>
        <w:tc>
          <w:tcPr>
            <w:tcW w:w="1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8E9A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56" w:anchor="/document/71947650/entry/11018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57" w:anchor="/document/71947650/entry/11019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58" w:anchor="/document/71947650/entry/11032" w:tgtFrame="_blank" w:tooltip="Открыть документ в системе Гарант" w:history="1">
              <w:r w:rsidR="008F01B5"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32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ошибки.</w:t>
            </w:r>
          </w:p>
        </w:tc>
      </w:tr>
    </w:tbl>
    <w:p w14:paraId="5290FA8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Установлен следующий порядок проведения инвентаризации по иным основаниям ее обязательного проведения: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124"/>
        <w:gridCol w:w="2346"/>
        <w:gridCol w:w="2346"/>
        <w:gridCol w:w="2008"/>
        <w:gridCol w:w="95"/>
      </w:tblGrid>
      <w:tr w:rsidR="008F01B5" w:rsidRPr="009F7A1E" w14:paraId="73E79045" w14:textId="77777777" w:rsidTr="0078499E">
        <w:trPr>
          <w:gridAfter w:val="1"/>
          <w:divId w:val="1100880581"/>
          <w:wAfter w:w="50" w:type="dxa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930B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EC47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Объекты инвентаризации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4810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Периодичность и сроки проведения инвентаризации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66AA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(методы) проведения инвентаризации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6F16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Нормативное регулирование порядка проведения инвентаризации</w:t>
            </w:r>
          </w:p>
        </w:tc>
      </w:tr>
      <w:tr w:rsidR="008F01B5" w:rsidRPr="009F7A1E" w14:paraId="61115D81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6AC7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8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22AD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установление факта утраты (хищений или злоупотреблений) или порчи (повреждения) имущества, не связанных с влиянием чрезвычайных ситуаций природного и техногенного характера</w:t>
            </w:r>
          </w:p>
        </w:tc>
      </w:tr>
      <w:tr w:rsidR="008F01B5" w:rsidRPr="009F7A1E" w14:paraId="56F4162B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D05F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9AD7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Объекты имущества, в том числе финансовые активы, по которым выявлены хищения, злоупотребления, порча (не связанные с ЧС)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1846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Непосредственно при установлении фактов хищения, злоупотребления, порчи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238A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Сплошная инвентаризация, метод осмотра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3CCC4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9" w:anchor="/document/71947650/entry/111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60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61" w:anchor="/document/71947650/entry/1131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31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ошибки", </w:t>
            </w:r>
            <w:hyperlink r:id="rId62" w:anchor="/document/71586636/entry/10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абзац 2 п. 81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"Концептуальные основы..."</w:t>
            </w:r>
          </w:p>
        </w:tc>
        <w:tc>
          <w:tcPr>
            <w:tcW w:w="0" w:type="auto"/>
            <w:vAlign w:val="center"/>
            <w:hideMark/>
          </w:tcPr>
          <w:p w14:paraId="31F31EDF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6010941F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3628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8FA3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 объекты имущества, находящиеся в местах хранения имущества, связанных с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имуществом, по которому выявлены хищения, злоупотребления или порча, если ответственным лицом является лицо с полной (бригадной) материальной ответственностью.</w:t>
            </w:r>
          </w:p>
          <w:p w14:paraId="45D3E9F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объекты имущества, закрепленные за ответственным лицом, если с таким лицом не заключен договор о полной (бригадной) материальной ответственности.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3AEB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Непосредственно при установлении фактов хищения, злоупотребления, порчи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2008B" w14:textId="4CE6ED63" w:rsidR="008F01B5" w:rsidRPr="009F7A1E" w:rsidRDefault="002A3A8D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Выборочная инвентаризация</w:t>
            </w:r>
            <w:r w:rsidRPr="002A3A8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 осмотра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B7D2E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3" w:anchor="/document/71947650/entry/111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64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65" w:anchor="/document/71947650/entry/1131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31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политика, оценочные значения и ошибки", </w:t>
            </w:r>
            <w:hyperlink r:id="rId66" w:anchor="/document/71586636/entry/10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абзац 2 п. 81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"Концептуальные основы..."</w:t>
            </w:r>
          </w:p>
        </w:tc>
        <w:tc>
          <w:tcPr>
            <w:tcW w:w="0" w:type="auto"/>
            <w:vAlign w:val="center"/>
            <w:hideMark/>
          </w:tcPr>
          <w:p w14:paraId="45EE3FC0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56BC1012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F4E4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8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A5AD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пожар, авария, опасное природное явление, катастрофа, стихийное или иное бедствие, другие чрезвычайные ситуации, которые могут повлечь или повлекли за собой материальные потери и нарушение условий жизнедеятельности людей</w:t>
            </w:r>
          </w:p>
        </w:tc>
      </w:tr>
      <w:tr w:rsidR="008F01B5" w:rsidRPr="009F7A1E" w14:paraId="61D405FE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16932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D50C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Объекты имущества, в том числе финансовые активы, непосредственно связанные с указанными случаями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16D5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Сразу после окончания соответствующего события.</w:t>
            </w:r>
          </w:p>
          <w:p w14:paraId="710C642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Если проведение инвентаризации по окончании соответствующего события не представляется возможным, то инвентаризация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проводится непосредственно после устранения причин, по которым оно не представлялось возможным (например, после устранения существующей опасности причинения вреда жизни и здоровью членов инвентаризационной комиссии).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B9CF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Сплошная инвентаризация, метод осмотра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267F5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7" w:anchor="/document/71947650/entry/111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68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69" w:anchor="/document/71947650/entry/11312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"б" п. 31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ошибки", </w:t>
            </w:r>
            <w:hyperlink r:id="rId70" w:anchor="/document/71586636/entry/10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абзац 3 п. 81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"Концептуальные основы..."</w:t>
            </w:r>
          </w:p>
        </w:tc>
        <w:tc>
          <w:tcPr>
            <w:tcW w:w="0" w:type="auto"/>
            <w:vAlign w:val="center"/>
            <w:hideMark/>
          </w:tcPr>
          <w:p w14:paraId="0A0AF7E0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06533B7D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6D54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8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04C1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смена ответственных лиц</w:t>
            </w:r>
          </w:p>
        </w:tc>
      </w:tr>
      <w:tr w:rsidR="008F01B5" w:rsidRPr="009F7A1E" w14:paraId="0655ABC2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DE1EF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1582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передаваемые и принимаемые объекты имущества, финансовые активы по ответственному лицу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FB13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день приемки-передачи дел либо при невозможности присутствия ответственного лица, передающего имущество, по объективным причинам (болезнь, форс-мажорные обстоятельства, смерть) - на день приемки дел новым ответственным лицом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DD3F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Сплошная инвентаризация, метод осмотра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A37F2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1" w:anchor="/document/71947650/entry/111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72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73" w:anchor="/document/71947650/entry/11313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"в" п. 31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ошибки", </w:t>
            </w:r>
            <w:hyperlink r:id="rId74" w:anchor="/document/71586636/entry/10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абзац 4 п. 81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"Концептуальные основы..."</w:t>
            </w:r>
          </w:p>
        </w:tc>
        <w:tc>
          <w:tcPr>
            <w:tcW w:w="0" w:type="auto"/>
            <w:vAlign w:val="center"/>
            <w:hideMark/>
          </w:tcPr>
          <w:p w14:paraId="3AD1311B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48214C3F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AE7E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8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E514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в случае коллективной (бригадной) материальной ответственности:</w:t>
            </w:r>
          </w:p>
          <w:p w14:paraId="40D0963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 смене руководителя коллектива (бригадира);</w:t>
            </w:r>
          </w:p>
          <w:p w14:paraId="1D1E8C4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 выбытии из коллектива (бригады) более 50 % его членов;</w:t>
            </w:r>
          </w:p>
          <w:p w14:paraId="37F8354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 требованию одного или нескольких членов коллектива (бригады).</w:t>
            </w:r>
          </w:p>
        </w:tc>
      </w:tr>
      <w:tr w:rsidR="008F01B5" w:rsidRPr="009F7A1E" w14:paraId="02E12068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6EA19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F996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Совокупность объектов имущества, за которые отвечает коллектив (бригада)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DA3F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состоянию на день приемки-передачи дел:</w:t>
            </w:r>
          </w:p>
          <w:p w14:paraId="7479265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 смене руководителя коллектива (бригадира);</w:t>
            </w:r>
          </w:p>
          <w:p w14:paraId="66C15E2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 выбытии из коллектива (бригады) более 50 % его членов;</w:t>
            </w:r>
          </w:p>
          <w:p w14:paraId="2345E9F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либо</w:t>
            </w:r>
          </w:p>
          <w:p w14:paraId="4C2E775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непосредственно по факту предъявления требования о проведении инвентаризации, если основанием проведения инвентаризации является требование одного или нескольких членов коллектива (бригады)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5E63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Сплошная инвентаризация, метод осмотра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D344D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5" w:anchor="/document/71947650/entry/111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76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77" w:anchor="/document/71947650/entry/11314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"г" п. 31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</w:t>
            </w:r>
          </w:p>
        </w:tc>
        <w:tc>
          <w:tcPr>
            <w:tcW w:w="0" w:type="auto"/>
            <w:vAlign w:val="center"/>
            <w:hideMark/>
          </w:tcPr>
          <w:p w14:paraId="6E4C5EE3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158FA7F3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4E5A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8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B60D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передача или возврат учреждением имущественного комплекса (за исключением обычной деятельности экономического субъекта) в аренду, управление, безвозмездное пользование, а также при отчуждении (продаже) имущественного комплекса</w:t>
            </w:r>
          </w:p>
        </w:tc>
      </w:tr>
      <w:tr w:rsidR="008F01B5" w:rsidRPr="009F7A1E" w14:paraId="0DFB469E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AC874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8E64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Передаваемые (принимаемые при возврате) объекты, входящие в имущественный комплекс</w:t>
            </w:r>
          </w:p>
          <w:p w14:paraId="7C8801D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Имущественный комплекс - это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объектов учета, представляющий собой группу объектов недвижимого и движимого имущества, группу объектов движимого имущества или группу объектов недвижимого имущества, являющихся самостоятельными объектами имущества (инвентарными и неинвентарными объектами).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BAE9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Непосредственно перед передачей / возвратом имущественного комплекса в аренду, управление, безвозмездное пользование или перед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отчуждением (продажей).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47DCA" w14:textId="36D520AC" w:rsidR="008F01B5" w:rsidRPr="009F7A1E" w:rsidRDefault="002A3A8D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A8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lastRenderedPageBreak/>
              <w:t>Выборочная инвентаризация</w:t>
            </w:r>
            <w:r w:rsidRPr="002A3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 осмотра.</w:t>
            </w:r>
          </w:p>
          <w:p w14:paraId="49FA800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возврате имущества инвентаризация проводится инвентаризационной комиссией с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участием представителей передающей стороны (по возможности).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F727A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8" w:anchor="/document/71947650/entry/111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"а" п.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79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80" w:anchor="/document/71947650/entry/11315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"д" п. 31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ошибки", </w:t>
            </w:r>
            <w:hyperlink r:id="rId81" w:anchor="/document/71586636/entry/108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 xml:space="preserve">абзац </w:t>
              </w:r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lastRenderedPageBreak/>
                <w:t>5 п. 81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Стандарта "Концептуальные основы...", </w:t>
            </w:r>
            <w:hyperlink r:id="rId82" w:anchor="/document/71831260/entry/0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письмо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Минфина России от 13.12.2017 N 02-07-07/83464.</w:t>
            </w:r>
          </w:p>
        </w:tc>
        <w:tc>
          <w:tcPr>
            <w:tcW w:w="0" w:type="auto"/>
            <w:vAlign w:val="center"/>
            <w:hideMark/>
          </w:tcPr>
          <w:p w14:paraId="2DA7808C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3DBFD50D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0C10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8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970F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реорганизация организации, за исключением случаев реорганизации в форме преобразования.</w:t>
            </w:r>
          </w:p>
        </w:tc>
      </w:tr>
      <w:tr w:rsidR="008F01B5" w:rsidRPr="009F7A1E" w14:paraId="6E369930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D3057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41A3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Совокупность объектов имущества, имущественных прав, иных активов и обязательств учреждения.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DF0E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 составлением передаточного акта или разделительного баланса.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F36E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Сплошная, методы осмотра, расчетов, подтверждения, выверки (интеграции).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A91EA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3" w:anchor="/document/71947650/entry/11018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Пункт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п. 19, </w:t>
            </w:r>
            <w:hyperlink r:id="rId84" w:anchor="/document/71947650/entry/11316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"е" п. 31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ошибки".</w:t>
            </w:r>
          </w:p>
        </w:tc>
        <w:tc>
          <w:tcPr>
            <w:tcW w:w="0" w:type="auto"/>
            <w:vAlign w:val="center"/>
            <w:hideMark/>
          </w:tcPr>
          <w:p w14:paraId="66BCA5EE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7F259F19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FBEB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87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3A10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ликвидация/упразднение учреждения.</w:t>
            </w:r>
          </w:p>
        </w:tc>
      </w:tr>
      <w:tr w:rsidR="008F01B5" w:rsidRPr="009F7A1E" w14:paraId="2CE03111" w14:textId="77777777" w:rsidTr="0078499E">
        <w:trPr>
          <w:divId w:val="1100880581"/>
          <w:tblCellSpacing w:w="15" w:type="dxa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57133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499C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Совокупность объектов имущества, имущественных прав, иных активов и обязательств учреждения.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B4DF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 составлением промежуточного (ликвидационного) баланса.</w:t>
            </w:r>
          </w:p>
        </w:tc>
        <w:tc>
          <w:tcPr>
            <w:tcW w:w="2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BCAA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Сплошная, методы осмотра, расчетов, подтверждения, выверки (интеграции).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B8B5E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5" w:anchor="/document/71947650/entry/11018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Пункт 18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86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п. 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87" w:anchor="/document/71947650/entry/11317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подп. "ж" п. 31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ошибки.</w:t>
            </w:r>
          </w:p>
        </w:tc>
        <w:tc>
          <w:tcPr>
            <w:tcW w:w="0" w:type="auto"/>
            <w:vAlign w:val="center"/>
            <w:hideMark/>
          </w:tcPr>
          <w:p w14:paraId="675E6F49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14:paraId="11FB1F7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3.13.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Установлен следующий порядок проведения инвентаризации по иным основаниям ее проведения, установленным в п. 2.2 настоящего Порядка: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1987"/>
        <w:gridCol w:w="3027"/>
        <w:gridCol w:w="2193"/>
        <w:gridCol w:w="1707"/>
        <w:gridCol w:w="95"/>
      </w:tblGrid>
      <w:tr w:rsidR="008F01B5" w:rsidRPr="009F7A1E" w14:paraId="4EF151A9" w14:textId="77777777">
        <w:trPr>
          <w:gridAfter w:val="1"/>
          <w:divId w:val="2031178644"/>
          <w:wAfter w:w="435" w:type="dxa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3208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39E0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Объекты инвентаризации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25B3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Периодичность и сроки проведения инвентаризации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243A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(методы) проведения инвентаризации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AC62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Нормативное регулирование порядка проведения инвентаризации</w:t>
            </w:r>
          </w:p>
        </w:tc>
      </w:tr>
      <w:tr w:rsidR="008F01B5" w:rsidRPr="009F7A1E" w14:paraId="6352BC66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6ABC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8633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получение или возврат учреждением имущества, имущественных комплексов в аренду, безвозмездное пользование</w:t>
            </w:r>
          </w:p>
        </w:tc>
      </w:tr>
      <w:tr w:rsidR="008F01B5" w:rsidRPr="009F7A1E" w14:paraId="300D6911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26E37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B3A0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Принимаемые (возвращаемые) объекты имущества, объекты, входящие в имущественный комплекс.</w:t>
            </w:r>
          </w:p>
          <w:p w14:paraId="0D8DF6BD" w14:textId="2348BE75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Имущественный комплекс</w:t>
            </w:r>
            <w:r w:rsidR="00FF7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FF79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это комплекс объектов учета, представляющий собой группу объектов недвижимого и движимого имущества, группу объектов движимого имущества или группу объектов недвижимого имущества, являющихся самостоятельными объектами имущества 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(инвентарными и неинвентарными объектами)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F5C32" w14:textId="5F0009EB" w:rsidR="008F01B5" w:rsidRPr="00FF796D" w:rsidRDefault="00FF796D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96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lastRenderedPageBreak/>
              <w:t>Непосредственно в момент получения имущества в аренду, безвозмездное пользование, а также перед возвратом балансодержателю (собственнику)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0B219" w14:textId="16B9841B" w:rsidR="008F01B5" w:rsidRPr="009F7A1E" w:rsidRDefault="00FF796D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96D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Выборочная инвентаризация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метод осмотра.</w:t>
            </w:r>
          </w:p>
          <w:p w14:paraId="7A7D2AF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принятии имущества инвентаризация проводится инвентаризационной комиссией с участием представителей передающей стороны (по возможности)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552CB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8" w:anchor="/document/71947650/entry/1100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Пункты 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89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ошибки".</w:t>
            </w:r>
          </w:p>
        </w:tc>
        <w:tc>
          <w:tcPr>
            <w:tcW w:w="0" w:type="auto"/>
            <w:vAlign w:val="center"/>
            <w:hideMark/>
          </w:tcPr>
          <w:p w14:paraId="2EA5F74F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705BCE9A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4831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537D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составление достоверной промежуточной отчетности, мониторинг состояния задолженности</w:t>
            </w:r>
          </w:p>
        </w:tc>
      </w:tr>
      <w:tr w:rsidR="008F01B5" w:rsidRPr="009F7A1E" w14:paraId="37C0F744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1DD30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F3C01" w14:textId="6A072E40" w:rsidR="008F01B5" w:rsidRPr="009F7A1E" w:rsidRDefault="00A11D5C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1D5C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Просроченная дебиторская и кредиторская задолженность, включая сомнительную и невостребованную кредиторскую задолженность, а также кредиторская задолженность заявительного характера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состоянию </w:t>
            </w:r>
            <w:r w:rsidRPr="009F3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 w:rsidR="009F349E" w:rsidRPr="009F349E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25 число последнего месяца отчетного квартала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DA35E" w14:textId="5AFC25C4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Ежеквартально перед формированием квартальной отчетности </w:t>
            </w:r>
            <w:r w:rsidR="009F349E" w:rsidRPr="009F349E">
              <w:rPr>
                <w:rStyle w:val="printable"/>
                <w:rFonts w:ascii="Times New Roman" w:hAnsi="Times New Roman" w:cs="Times New Roman"/>
                <w:sz w:val="28"/>
                <w:szCs w:val="28"/>
              </w:rPr>
              <w:t>за 1 квартал, полугодие, 9 месяцев, год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11F0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Сплошная.</w:t>
            </w:r>
          </w:p>
          <w:p w14:paraId="74D0E2C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документов, подтверждающих на момент проведения инвентаризации наличие просроченной дебиторской (кредиторской) задолженности.</w:t>
            </w:r>
          </w:p>
          <w:p w14:paraId="0C97E66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используются методы:</w:t>
            </w:r>
          </w:p>
          <w:p w14:paraId="3A6E9A4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подтверждения;</w:t>
            </w:r>
          </w:p>
          <w:p w14:paraId="4C2096B2" w14:textId="2C8F4D2C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выверки (интеграции).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1FAD7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0" w:anchor="/document/71947650/entry/1100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Пункт 1 Приложения N 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Стандарту "Учетная политика, оценочные значения и ошибки".</w:t>
            </w:r>
          </w:p>
        </w:tc>
        <w:tc>
          <w:tcPr>
            <w:tcW w:w="0" w:type="auto"/>
            <w:vAlign w:val="center"/>
            <w:hideMark/>
          </w:tcPr>
          <w:p w14:paraId="1340CB39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0FEF2581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AAFF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D5C6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проверка оснований для списания или признания неактивом имущества учреждения в течение года в связи с утратой имуществом потребительских свойств (по причине физического или морального износа)</w:t>
            </w:r>
          </w:p>
        </w:tc>
      </w:tr>
      <w:tr w:rsidR="008F01B5" w:rsidRPr="009F7A1E" w14:paraId="4E952043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E8061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0041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Объекты имущества согласно представленным спискам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AEEE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Style w:val="printable"/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C055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Сплошная, метод осмотра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67468" w14:textId="77777777" w:rsidR="008F01B5" w:rsidRPr="009F7A1E" w:rsidRDefault="008F01B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1" w:anchor="/document/71947650/entry/11001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Пункты 1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hyperlink r:id="rId92" w:anchor="/document/71947650/entry/11019" w:tgtFrame="_blank" w:tooltip="Открыть документ в системе Гарант" w:history="1">
              <w:r w:rsidRPr="009F7A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19</w:t>
              </w:r>
            </w:hyperlink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Приложения N 1 к Стандарту "Учетная политика, оценочные значения и ошибки"</w:t>
            </w:r>
          </w:p>
        </w:tc>
        <w:tc>
          <w:tcPr>
            <w:tcW w:w="0" w:type="auto"/>
            <w:vAlign w:val="center"/>
            <w:hideMark/>
          </w:tcPr>
          <w:p w14:paraId="6D3CBFC0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07E3BABD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3796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4BD0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осуществление контроля за сохранностью наличных денежных средств, денежных документов и БСО в кассе учреждения</w:t>
            </w:r>
          </w:p>
        </w:tc>
      </w:tr>
      <w:tr w:rsidR="008F01B5" w:rsidRPr="009F7A1E" w14:paraId="52414DD4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FA34D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8AC1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Наличные денежные средства, денежные документы, БСО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F955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Style w:val="printable"/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155B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Сплошная, метод осмотра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32EC5" w14:textId="77777777" w:rsidR="008F01B5" w:rsidRPr="009F7A1E" w:rsidRDefault="008F01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6455FFC0" w14:textId="77777777" w:rsidR="008F01B5" w:rsidRPr="009F7A1E" w:rsidRDefault="008F01B5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8F01B5" w:rsidRPr="009F7A1E" w14:paraId="52A57EF7" w14:textId="77777777">
        <w:trPr>
          <w:divId w:val="2031178644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3992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65C0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Основание: </w:t>
            </w:r>
            <w:r w:rsidRPr="009F7A1E">
              <w:rPr>
                <w:rStyle w:val="printable"/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</w:p>
        </w:tc>
      </w:tr>
    </w:tbl>
    <w:p w14:paraId="32049E5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3.14.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Выборочную проверку допускается осуществлять в отношении материальных ценностей, хранящихся в неповрежденной упаковке при наличии на ней информации, позволяющей произвести расчет наличия материальных ценностей без вскрытия упаковки.</w:t>
      </w:r>
    </w:p>
    <w:p w14:paraId="763AB2C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Для этого на основании указанной на упаковке (таре, контейнере, боксе, иной упаковке) письменной информации (трафарета, описи) производится подсчет мест (массы нетто, брутто) в упаковке и пересчет упаковок с обязательной проверкой на выборочной основе части упаковок посредством их вскрытия и обмера (пересчета, взвешивания, замера) хранящихся в них материальных запасов в натуре (номенклатурных позиций).</w:t>
      </w:r>
    </w:p>
    <w:p w14:paraId="32868F5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Норматив устанавливается председателем комиссии (при отсутствии председателя комиссии - его заместителем) согласно порядку проведения инвентаризации.</w:t>
      </w:r>
    </w:p>
    <w:p w14:paraId="6F3592EE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Выбирает конкретные упаковки в пределах установленной доли председатель комиссии или его заместитель при отсутствии председателя. Если созданы рабочие комиссии, то выбор конкретных упаковок осуществляет лицо, возглавляющее рабочую комиссию.</w:t>
      </w:r>
    </w:p>
    <w:p w14:paraId="7552B99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Если в ходе выборочной проверки при вскрытии упаковок обнаруживаются отклонения (недостача, излишки), дальнейшее проведение инвентаризации проводится методом осмотра всех без исключения объектов имущества - вскрываются все упаковки сплошным способом.</w:t>
      </w:r>
    </w:p>
    <w:p w14:paraId="01A766F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3.15.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Инвентаризация навалочных (наливных) материальных ценностей в целях определения их веса (объема) проводится на основании обмеров (замеров) и технических расчетов.</w:t>
      </w:r>
    </w:p>
    <w:p w14:paraId="0E26151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Указанные обмеры (замеры) оформляются актами произвольной формы, которые должны в обязательном порядке содержать поля для подписей членов комиссии и ответственного лица. Расчеты и акты обмеров (замеров) обязательно прилагаются к документам, оформляющим результаты инвентаризации.</w:t>
      </w:r>
    </w:p>
    <w:p w14:paraId="66038A1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При инвентаризации большого количества таких активов документ, оформляющий результаты перевеса, обмера, замера, ведется раздельно одним из членов комиссии и ответственным лицом. В конце рабочего дня (или по окончании перевеса, расчетов) данные этих документов сличают и выверенный итог вносится в документы инвентаризации.</w:t>
      </w:r>
    </w:p>
    <w:p w14:paraId="30D47F7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Инвентаризационная комиссия должна быть обеспечена технически исправными измерительными приборами, весовым оборудованием, иными контрольными устройствами (средствами) с представлением информации о надлежащей поверке средств измерений, калибровочными таблицами для инвентаризации наливных емкостей, инвентарем, иными средствами, необходимыми для проведения инвентаризации, а также при необходимости - работниками для перемещения, укладки, перекладки материальных ценностей.</w:t>
      </w:r>
    </w:p>
    <w:p w14:paraId="6329B1F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3.16.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Инвентаризация материальных ценностей альтернативными способами (методами) возможна, если применение методов осмотра для выявления фактического наличия объектов инвентаризации:</w:t>
      </w:r>
    </w:p>
    <w:p w14:paraId="519D5F7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невозможно;</w:t>
      </w:r>
    </w:p>
    <w:p w14:paraId="1D64596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не представляется возможным без существенных затрат.</w:t>
      </w:r>
    </w:p>
    <w:p w14:paraId="2DC6CA5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Альтернативными способами (методами) проведения инвентаризации являются: видеофиксация, фотофиксация, фиксация (актирование) факта осуществления объектом имущества на момент проведения инвентаризации соответствующей функции или факта поступления от актива экономических выгод, а также методы подтверждения, выверки (интеграции).</w:t>
      </w:r>
    </w:p>
    <w:p w14:paraId="3E4C4F9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Решение о методе (способе) проведения инвентаризации принимает председатель комиссии (при отсутствии председателя комиссии - его заместитель).</w:t>
      </w:r>
    </w:p>
    <w:p w14:paraId="1096C06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принятии решения о проведении инвентаризации альтернативными способами необходимо оценить, чтобы одновременно выполнялись 2 условия:</w:t>
      </w:r>
    </w:p>
    <w:p w14:paraId="02601A1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1) альтернативные способы (методы) дают возможность подтвердить соответствие отраженных в регистрах бухгалтерского учета данных об объектах инвентаризации их фактическому наличию, определить, соответствует ли имущество критериям актива, выявить признаки обесценения актива (при проведении годовой инвентаризации).</w:t>
      </w:r>
    </w:p>
    <w:p w14:paraId="3BD6BD8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2) проведение инвентаризации методом осмотра невозможно или существенно затратно.</w:t>
      </w:r>
    </w:p>
    <w:p w14:paraId="38329D1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3.17.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Инвентаризация, проводимая методом осмотра, осуществляется по местонахождению активов и каждому ответственному лицу (бригаде - в случае коллективной (бригадной) материальной ответственности). Выявление фактического наличия таких объектов инвентаризации производится при обязательном присутствии ответственных лиц.</w:t>
      </w:r>
    </w:p>
    <w:p w14:paraId="08C18E8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3.18.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проведении инвентаризации фактическое наличие объектов инвентаризации должно выявляться путем установления их действительного существования, обоснованности их наличия (владения), оценки их состояния, в том числе наличия (отсутствия) условий принятия (списания) объектов бухгалтерского учета в бухгалтерском учете, предусмотренных федеральными стандартами бухгалтерского учета государственных финансов.</w:t>
      </w:r>
    </w:p>
    <w:p w14:paraId="04852DE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Не допускается определять фактическое наличие активов со слов ответственных лиц или по данным регистров бухгалтерского учета.</w:t>
      </w:r>
    </w:p>
    <w:p w14:paraId="043EC97E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Для проведения инвентаризации должны быть созданы условия, обеспечивающие полное и точное выявление фактического наличия объектов инвентаризации, в том числе обеспечение профессиональными, техническими и технологическими ресурсами.</w:t>
      </w:r>
    </w:p>
    <w:p w14:paraId="77C4A0B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Порядок инвентаризации основных средств и земельных участков.</w:t>
      </w:r>
    </w:p>
    <w:p w14:paraId="4D558FC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проведении инвентаризации основных средств производится проверка:</w:t>
      </w:r>
    </w:p>
    <w:p w14:paraId="667A7BB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фактического наличия объектов основных средств;</w:t>
      </w:r>
    </w:p>
    <w:p w14:paraId="03E9304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состояния объектов основных средств: выявляются объекты, нуждающиеся в ремонте, восстановлении, списании;</w:t>
      </w:r>
    </w:p>
    <w:p w14:paraId="23EE56A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сохранности инвентарных номеров основных средств, нанесенных на объект и их составные части, приспособления, принадлежности;</w:t>
      </w:r>
    </w:p>
    <w:p w14:paraId="09803C3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наличия и сохранности технической документации;</w:t>
      </w:r>
    </w:p>
    <w:p w14:paraId="1792A5C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наличия и сохранности правоустанавливающей документации (в предусмотренных случаях);</w:t>
      </w:r>
    </w:p>
    <w:p w14:paraId="6FEEAC0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комплектности объектов;</w:t>
      </w:r>
    </w:p>
    <w:p w14:paraId="324AF94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наличия документов, подтверждающих гарантийные обязательства поставщиков (производителей) на технику (в первую очередь на технику, приобретенную в течение последнего года);</w:t>
      </w:r>
    </w:p>
    <w:p w14:paraId="014A56E4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- правильности применения кодов ОКОФ, группировки по счетам учета и установления норм амортизации.</w:t>
      </w:r>
    </w:p>
    <w:p w14:paraId="1BF4157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проведении инвентаризации зданий (помещений) проверяются:</w:t>
      </w:r>
    </w:p>
    <w:p w14:paraId="7DE919C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наличие правоустанавливающей документации;</w:t>
      </w:r>
    </w:p>
    <w:p w14:paraId="728EC39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соответствие учетных данных правоустанавливающим документам;</w:t>
      </w:r>
    </w:p>
    <w:p w14:paraId="69F172D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сверка имеющихся правоустанавливающих документов на объекты недвижимости с данными Единого государственного реестра недвижимости.</w:t>
      </w:r>
    </w:p>
    <w:p w14:paraId="6ED02C0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наличие технической документации на отдельные инженерные и коммунальные системы, входящие в состав здания: систему водопровода, канализации, отопления, электроснабжения, пожарную сигнализацию, охранную сигнализацию, систему видеонаблюдения и т.д.;</w:t>
      </w:r>
    </w:p>
    <w:p w14:paraId="4335D4A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соответствие узлов и компонент инженерных и коммунальных систем технической документации (при выявлении отклонений подготавливаются рекомендации об уточнении технической документации);</w:t>
      </w:r>
    </w:p>
    <w:p w14:paraId="032C92F2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внешнее состояние конструктивных элементов здания, внешней и внутренней отделки, окон, дверей, узлов и компонент инженерных и коммунальных систем (при выявлении неисправностей формируются рекомендации по проведению ремонтно-восстановительных работ).</w:t>
      </w:r>
    </w:p>
    <w:p w14:paraId="600DF3D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3.19.3.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проведении инвентаризации компьютерной техники проверяются:</w:t>
      </w:r>
    </w:p>
    <w:p w14:paraId="124FE26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серийные номера составных частей и комплектующих;</w:t>
      </w:r>
    </w:p>
    <w:p w14:paraId="1DADB12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состав компонент системных блоков;</w:t>
      </w:r>
    </w:p>
    <w:p w14:paraId="2B73262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наличие правоустанавливающих документов на используемое программное обеспечение.</w:t>
      </w:r>
    </w:p>
    <w:p w14:paraId="7B8B63F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3.19.4.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проведении инвентаризации объектов автотранспорта (самоходной техники) проверяются:</w:t>
      </w:r>
    </w:p>
    <w:p w14:paraId="2D878EC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наличие и состояние приспособлений и принадлежностей;</w:t>
      </w:r>
    </w:p>
    <w:p w14:paraId="447CD55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исправность одометра;</w:t>
      </w:r>
    </w:p>
    <w:p w14:paraId="04111FC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исправность датчиков количества топлива;</w:t>
      </w:r>
    </w:p>
    <w:p w14:paraId="1FFDFA54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соответствие данных одометра данным путевых листов.</w:t>
      </w:r>
    </w:p>
    <w:p w14:paraId="6D792FD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3.19.5.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проведении инвентаризации земельных участков осмотр объектов не производится. Инвентаризация осуществляется путем проверки правоустанавливающих документов, подтверждающих права постоянного (бессрочного) пользования, наличие сервитута, а также проверки факта и документального оформления предоставления и получения земельных участков в аренду, безвозмездное пользование. Проводится сверка имеющихся правоустанавливающих документов на каждый земельный участок, находящийся в пользовании у учреждения, с данными бухгалтерского учета и с данными Единого государственного реестра недвижимости. Проводится проверка наличия документов о подтверждении кадастровой стоимости земельных участков и своевременности их предоставления в бухгалтерию ответственным лицом.</w:t>
      </w:r>
    </w:p>
    <w:p w14:paraId="5D2D6EA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3.19.6.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По объектам недвижимого и движимого имущества, полученным и переданным в возмездное или безвозмездное пользование, на хранение, в доверительное управление, концессию, проверяется соответствие данных бухгалтерского учета документам, являющимся основанием и оформляющим получение и передачу такого имущества. В случае передачи учреждением части объекта недвижимости в возмездное или безвозмездное пользование анализируется корректность расчета части стоимости такого объекта.</w:t>
      </w:r>
    </w:p>
    <w:p w14:paraId="32FBAA6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В отношении имущества учреждения, переданного в аренду, безвозмездное пользование, при проведении годовой инвентаризации для подтверждения фактического наличия такого имущества признаются результаты инвентаризации, проведенной при передаче учреждением комплекса объектов учета (имущественного комплекса) в аренду, безвозмездное пользование.</w:t>
      </w:r>
    </w:p>
    <w:p w14:paraId="7BC51D2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3.19.7.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Инвентаризация библиотечного фонда в целях составления годовой отчетности проводится путем сопоставления данных регистров суммарного учета библиотечного фонда с данными регистров бухгалтерского учета (Инвентарных карточек по объектам библиотечного фонда) на предмет соответствия показателей в обоих регистрах: проводится сверка стоимостной оценки библиотечного фонда на отчетные даты, поступивших и (или) выбывших за отчетный период документов библиотечного фонда.</w:t>
      </w:r>
    </w:p>
    <w:p w14:paraId="53FCB5B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Проверка наличия документов библиотечного фонда в плановом порядке осуществляется в сроки, установленные </w:t>
      </w:r>
      <w:hyperlink r:id="rId93" w:anchor="/document/70380800/entry/72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п. 7.2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Порядка учета библиотечного фонда документов, входящих в состав библиотечного фонда, утвержденного </w:t>
      </w:r>
      <w:hyperlink r:id="rId94" w:anchor="/document/70380800/entry/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Минкультуры России от 08.10.2012 N 1077.</w:t>
      </w:r>
    </w:p>
    <w:p w14:paraId="20D4F9A4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3.19.8.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В рамках годовой инвентаризации выявляются товары, подлежащие прослеживаемости (например, мониторы, проекторы, холодильники).</w:t>
      </w:r>
    </w:p>
    <w:p w14:paraId="2579C43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3.19.9.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проведении инвентаризации имущества, выданного сотрудникам в личное пользование (за исключением форменного обмундирования и спецодежды, выданных по нормативам), а также расположенного в </w:t>
      </w:r>
      <w:r w:rsidRPr="009F7A1E">
        <w:rPr>
          <w:rFonts w:ascii="Times New Roman" w:hAnsi="Times New Roman" w:cs="Times New Roman"/>
          <w:sz w:val="28"/>
          <w:szCs w:val="28"/>
        </w:rPr>
        <w:lastRenderedPageBreak/>
        <w:t>местах/помещениях, доступ в которые для инвентаризационной комиссии затруднителен/невозможен (в частности, доступ в места проживания сотрудников; доступ в помещения по санитарно-эпидемиологическим основаниям; доступ на территории, находящиеся удаленно), допустимо использовать видео-(фото-) фиксацию фактического наличия или отсутствия имущества в месте нахождения инвентаризируемого объекта. Такая фиксация может осуществляться:</w:t>
      </w:r>
    </w:p>
    <w:p w14:paraId="4B6988A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присутствующими отдельными членами комиссии по месту нахождения имущества;</w:t>
      </w:r>
    </w:p>
    <w:p w14:paraId="2AAC9FF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 применением средств видеосвязи в режиме реального времени. При этом члены комиссии дистанционно проводят проверку наличия/отсутствия объекта и его технического состояния. Демонстрация объекта членам комиссии, видео-(фото-) фиксация в режиме реального времени осуществляется ответственным лицом.</w:t>
      </w:r>
    </w:p>
    <w:p w14:paraId="3B80FDF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3.20.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Инвентаризация нематериальных активов (включая права пользования нематериальными активами).</w:t>
      </w:r>
    </w:p>
    <w:p w14:paraId="5E9C2B5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проведении инвентаризации НМА (прав пользования НМА) производится проверка правоустанавливающих и охранных документов, подтверждающих наличие у учреждения исключительных прав, прав в соответствии с лицензионными договорами либо иными документами, подтверждающими существование права на такой актив.</w:t>
      </w:r>
    </w:p>
    <w:p w14:paraId="2837D2C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Проверяется срок действия прав учреждения на результат интеллектуальной деятельности или средство индивидуализации.</w:t>
      </w:r>
    </w:p>
    <w:p w14:paraId="009D9674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проведении инвентаризации проверяется изменение факторов, которые влияют на срок полезного использования нематериальных активов, в том числе нематериальных активов с неопределенным сроком использования, прав пользования нематериальными активами. При изменении этих факторов срок полезного использования нематериальных активов уточняется. Перечень факторов для проверки:</w:t>
      </w:r>
    </w:p>
    <w:p w14:paraId="38A18D2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ожидаемый срок получения экономических выгод и (или) полезного потенциала, заключенных в активе, признаваемом объектом нематериальных активов;</w:t>
      </w:r>
    </w:p>
    <w:p w14:paraId="28B1B132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срок действия прав учреждения на результат интеллектуальной деятельности или средство индивидуализации и периода контроля над активом;</w:t>
      </w:r>
    </w:p>
    <w:p w14:paraId="43E792C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срок действия патента, свидетельства и других ограничений сроков использования объектов интеллектуальной собственности;</w:t>
      </w:r>
    </w:p>
    <w:p w14:paraId="25F7687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- срок полезного использования иного актива, с которым объект нематериальных активов непосредственного связан;</w:t>
      </w:r>
    </w:p>
    <w:p w14:paraId="1F6F543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типичный жизненный цикл для актива и публичная информация об оценках сроков полезной службы аналогичных активов, которые используются аналогичным образом;</w:t>
      </w:r>
    </w:p>
    <w:p w14:paraId="0CFF1B5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технологические, технические и другие типы устаревания.</w:t>
      </w:r>
    </w:p>
    <w:p w14:paraId="31C8FCD9" w14:textId="2C6651F3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3.21.</w:t>
      </w:r>
      <w:r w:rsidR="00F55749">
        <w:rPr>
          <w:rStyle w:val="enumerated"/>
          <w:rFonts w:ascii="Times New Roman" w:hAnsi="Times New Roman" w:cs="Times New Roman"/>
          <w:sz w:val="28"/>
          <w:szCs w:val="28"/>
        </w:rPr>
        <w:t xml:space="preserve"> </w:t>
      </w:r>
      <w:r w:rsidRPr="009F7A1E">
        <w:rPr>
          <w:rFonts w:ascii="Times New Roman" w:hAnsi="Times New Roman" w:cs="Times New Roman"/>
          <w:sz w:val="28"/>
          <w:szCs w:val="28"/>
        </w:rPr>
        <w:t>Плановая инвентаризация кассы проводится инвентаризационной комиссией (рабочей инвентаризационной комиссией) перед составлением отчетности.</w:t>
      </w:r>
    </w:p>
    <w:p w14:paraId="0698F0A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Внеплановые инвентаризации кассы проводятся в случаях передачи наличных денежных средств другому работнику, временно замещающему кассира, а также по решению руководителя учреждения.</w:t>
      </w:r>
    </w:p>
    <w:p w14:paraId="34558FD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Инвентаризация кассы проводится в соответствии с Порядком, утв. </w:t>
      </w:r>
      <w:hyperlink r:id="rId95" w:anchor="/document/70664762/entry/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Указанием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предпринимательства".</w:t>
      </w:r>
    </w:p>
    <w:p w14:paraId="517AE12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проведении инвентаризации кассы проводится полный полистный пересчет денежной наличности и проверка других ценностей, находящихся в кассе. Остаток денежной наличности в кассе сверяется с данными бухгалтерского (бюджетного) учета по Кассовой книге (</w:t>
      </w:r>
      <w:hyperlink r:id="rId96" w:anchor="/document/70951956/entry/226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0504514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).</w:t>
      </w:r>
    </w:p>
    <w:p w14:paraId="721D412E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проведении внеплановой ревизии кассы проводится проверка осуществления кассовых и банковских операций, условий, обеспечивающих сохранность денежных средств и денежных документов, полноты и своевременности отражения в бухгалтерском (бюджетном) учете поступления наличных денежных средств в кассу, использования полученных средств по целевому назначению, соблюдения лимита остатка денежных средств в кассе.</w:t>
      </w:r>
    </w:p>
    <w:p w14:paraId="675A66A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Проверка фактического наличия бланков строгой отчетности производится по видам бланков с учетом начальных и конечных номеров тех или иных бланков.</w:t>
      </w:r>
    </w:p>
    <w:p w14:paraId="12206ED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3.22.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В целях подготовки к проведению инвентаризации дебиторской и кредиторской задолженностей ответственными работниками учреждения проводится следующая работа по:</w:t>
      </w:r>
    </w:p>
    <w:p w14:paraId="01489F4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направлению 2 (двух) экземпляров актов сверки взаимных расчетов в адрес поставщиков, подрядчиков, исполнителей с указанием срока возврата 1 (одного) экземпляра в адрес учреждения;</w:t>
      </w:r>
    </w:p>
    <w:p w14:paraId="5A12F54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- уточнению невыясненных платежей в территориальных органах Федерального казначейства (финансовых органах) в течение текущего финансового года;</w:t>
      </w:r>
    </w:p>
    <w:p w14:paraId="24579AA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запросу и получению документов от территориальных органов Федеральной налоговой службы России в целях сверки расчетов по налогам, сборам, штрафным санкциям и прочим обязательным платежам.</w:t>
      </w:r>
    </w:p>
    <w:p w14:paraId="4FD3D38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проведении инвентаризации расчетов проводится проверка контрагентов (юридических лиц и индивидуальных предпринимателей) на предмет их наличия в Едином государственном реестре юридических лиц, Едином государственном реестре индивидуальных предпринимателей, а также сверка наименования и ИНН (КПП) контрагентов, отраженных в бухгалтерском учете, с данными ЕГРЮЛ.</w:t>
      </w:r>
    </w:p>
    <w:p w14:paraId="5A543504" w14:textId="086A064B" w:rsidR="008F01B5" w:rsidRDefault="00000000" w:rsidP="001A3315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3.23.</w:t>
      </w:r>
      <w:r w:rsidRPr="009F7A1E">
        <w:rPr>
          <w:rFonts w:ascii="Times New Roman" w:hAnsi="Times New Roman" w:cs="Times New Roman"/>
          <w:sz w:val="28"/>
          <w:szCs w:val="28"/>
        </w:rPr>
        <w:t xml:space="preserve"> </w:t>
      </w:r>
      <w:r w:rsidR="00314E0E">
        <w:rPr>
          <w:rFonts w:ascii="Times New Roman" w:hAnsi="Times New Roman" w:cs="Times New Roman"/>
          <w:sz w:val="28"/>
          <w:szCs w:val="28"/>
        </w:rPr>
        <w:t>П</w:t>
      </w:r>
      <w:r w:rsidR="001A3315">
        <w:rPr>
          <w:rFonts w:ascii="Times New Roman" w:hAnsi="Times New Roman" w:cs="Times New Roman"/>
          <w:sz w:val="28"/>
          <w:szCs w:val="28"/>
        </w:rPr>
        <w:t>роведении инвентаризации зеленых насаждений</w:t>
      </w:r>
      <w:r w:rsidR="00314E0E">
        <w:rPr>
          <w:rFonts w:ascii="Times New Roman" w:hAnsi="Times New Roman" w:cs="Times New Roman"/>
          <w:sz w:val="28"/>
          <w:szCs w:val="28"/>
        </w:rPr>
        <w:t>.</w:t>
      </w:r>
    </w:p>
    <w:p w14:paraId="6C8B3AD1" w14:textId="77777777" w:rsidR="00314E0E" w:rsidRPr="00314E0E" w:rsidRDefault="00314E0E" w:rsidP="00314E0E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314E0E">
        <w:rPr>
          <w:rStyle w:val="s7mailrucssattributepostfix"/>
          <w:rFonts w:eastAsiaTheme="majorEastAsia"/>
          <w:color w:val="000000"/>
          <w:sz w:val="28"/>
          <w:szCs w:val="28"/>
        </w:rPr>
        <w:t>Инвентаризация зеленых насаждений проводится в целях:</w:t>
      </w:r>
    </w:p>
    <w:p w14:paraId="1D107205" w14:textId="41EC7005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s7mailrucssattributepostfix"/>
          <w:rFonts w:eastAsiaTheme="majorEastAsia"/>
          <w:color w:val="000000"/>
          <w:sz w:val="28"/>
          <w:szCs w:val="28"/>
        </w:rPr>
        <w:t>3.23.1. У</w:t>
      </w:r>
      <w:r w:rsidR="00314E0E" w:rsidRPr="00314E0E">
        <w:rPr>
          <w:rStyle w:val="s7mailrucssattributepostfix"/>
          <w:rFonts w:eastAsiaTheme="majorEastAsia"/>
          <w:color w:val="000000"/>
          <w:sz w:val="28"/>
          <w:szCs w:val="28"/>
        </w:rPr>
        <w:t>становления границ озелененной территории и их документального закрепления</w:t>
      </w:r>
      <w:r>
        <w:rPr>
          <w:rStyle w:val="s7mailrucssattributepostfix"/>
          <w:rFonts w:eastAsiaTheme="majorEastAsia"/>
          <w:color w:val="000000"/>
          <w:sz w:val="28"/>
          <w:szCs w:val="28"/>
        </w:rPr>
        <w:t xml:space="preserve"> на основании паспорта объекта, который </w:t>
      </w: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должен содержать следующие обязательные сведения:</w:t>
      </w:r>
    </w:p>
    <w:p w14:paraId="1AF2FDE3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- инвентаризационный план территории;</w:t>
      </w:r>
    </w:p>
    <w:p w14:paraId="7702BFA8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- административно-территориальная принадлежность учетного участка;</w:t>
      </w:r>
    </w:p>
    <w:p w14:paraId="71D21B70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- установленное функциональное назначение земельного участка;</w:t>
      </w:r>
    </w:p>
    <w:p w14:paraId="247397BE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- общая площадь участка;</w:t>
      </w:r>
    </w:p>
    <w:p w14:paraId="019117D6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- количество зеленых насаждений;</w:t>
      </w:r>
    </w:p>
    <w:p w14:paraId="364C2EFB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- видовой состав зеленых насаждений;</w:t>
      </w:r>
    </w:p>
    <w:p w14:paraId="23B31C8B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- состояние зеленых насаждений.</w:t>
      </w:r>
    </w:p>
    <w:p w14:paraId="56382638" w14:textId="158B1C31" w:rsidR="00314E0E" w:rsidRPr="00314E0E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7mailrucssattributepostfix"/>
          <w:rFonts w:eastAsiaTheme="majorEastAsia"/>
          <w:color w:val="000000"/>
          <w:sz w:val="28"/>
          <w:szCs w:val="28"/>
        </w:rPr>
        <w:t>3.23.</w:t>
      </w:r>
      <w:r>
        <w:rPr>
          <w:color w:val="000000"/>
          <w:sz w:val="28"/>
          <w:szCs w:val="28"/>
        </w:rPr>
        <w:t>2. П</w:t>
      </w:r>
      <w:r w:rsidR="00314E0E" w:rsidRPr="00314E0E">
        <w:rPr>
          <w:rStyle w:val="s7mailrucssattributepostfix"/>
          <w:rFonts w:eastAsiaTheme="majorEastAsia"/>
          <w:color w:val="000000"/>
          <w:sz w:val="28"/>
          <w:szCs w:val="28"/>
        </w:rPr>
        <w:t xml:space="preserve">олучения достоверных данных по количеству зеленых насаждений </w:t>
      </w:r>
      <w:r w:rsidR="00314E0E">
        <w:rPr>
          <w:rStyle w:val="s7mailrucssattributepostfix"/>
          <w:rFonts w:eastAsiaTheme="majorEastAsia"/>
          <w:color w:val="000000"/>
          <w:sz w:val="28"/>
          <w:szCs w:val="28"/>
        </w:rPr>
        <w:t>на объектах МБУ «Зеленстрой»</w:t>
      </w:r>
      <w:r w:rsidR="00314E0E" w:rsidRPr="00314E0E">
        <w:rPr>
          <w:rStyle w:val="s7mailrucssattributepostfix"/>
          <w:rFonts w:eastAsiaTheme="majorEastAsia"/>
          <w:color w:val="000000"/>
          <w:sz w:val="28"/>
          <w:szCs w:val="28"/>
        </w:rPr>
        <w:t>, их состоянию</w:t>
      </w:r>
      <w:r w:rsidR="00314E0E">
        <w:rPr>
          <w:rStyle w:val="s7mailrucssattributepostfix"/>
          <w:rFonts w:eastAsiaTheme="majorEastAsia"/>
          <w:color w:val="000000"/>
          <w:sz w:val="28"/>
          <w:szCs w:val="28"/>
        </w:rPr>
        <w:t xml:space="preserve"> и </w:t>
      </w:r>
      <w:r w:rsidR="00314E0E" w:rsidRPr="00314E0E">
        <w:rPr>
          <w:rStyle w:val="s7mailrucssattributepostfix"/>
          <w:rFonts w:eastAsiaTheme="majorEastAsia"/>
          <w:color w:val="000000"/>
          <w:sz w:val="28"/>
          <w:szCs w:val="28"/>
        </w:rPr>
        <w:t>эксплуатации;</w:t>
      </w:r>
    </w:p>
    <w:p w14:paraId="431F13E7" w14:textId="14C53E3F" w:rsidR="00314E0E" w:rsidRPr="00314E0E" w:rsidRDefault="005A649A" w:rsidP="00314E0E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s7mailrucssattributepostfix"/>
          <w:rFonts w:eastAsiaTheme="majorEastAsia"/>
          <w:color w:val="000000"/>
          <w:sz w:val="28"/>
          <w:szCs w:val="28"/>
        </w:rPr>
        <w:t>3.23.3. У</w:t>
      </w:r>
      <w:r w:rsidR="00314E0E" w:rsidRPr="00314E0E">
        <w:rPr>
          <w:rStyle w:val="s7mailrucssattributepostfix"/>
          <w:rFonts w:eastAsiaTheme="majorEastAsia"/>
          <w:color w:val="000000"/>
          <w:sz w:val="28"/>
          <w:szCs w:val="28"/>
        </w:rPr>
        <w:t>становления видового состава деревьев и кустарников с определением количества, категории и типа насаждений, возраста растений, диаметра (для деревьев), состояния, а также площадей газонных покрытий и цветников;</w:t>
      </w:r>
    </w:p>
    <w:p w14:paraId="33C1B598" w14:textId="6DF1C46F" w:rsid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rStyle w:val="s7mailrucssattributepostfix"/>
          <w:rFonts w:eastAsiaTheme="majorEastAsia"/>
          <w:color w:val="000000"/>
          <w:sz w:val="28"/>
          <w:szCs w:val="28"/>
        </w:rPr>
      </w:pPr>
      <w:r>
        <w:rPr>
          <w:rStyle w:val="s7mailrucssattributepostfix"/>
          <w:rFonts w:eastAsiaTheme="majorEastAsia"/>
          <w:color w:val="000000"/>
          <w:sz w:val="28"/>
          <w:szCs w:val="28"/>
        </w:rPr>
        <w:t>3.23.4. С</w:t>
      </w:r>
      <w:r w:rsidR="00314E0E" w:rsidRPr="00314E0E">
        <w:rPr>
          <w:rStyle w:val="s7mailrucssattributepostfix"/>
          <w:rFonts w:eastAsiaTheme="majorEastAsia"/>
          <w:color w:val="000000"/>
          <w:sz w:val="28"/>
          <w:szCs w:val="28"/>
        </w:rPr>
        <w:t>воевременно</w:t>
      </w:r>
      <w:r w:rsidR="00314E0E">
        <w:rPr>
          <w:rStyle w:val="s7mailrucssattributepostfix"/>
          <w:rFonts w:eastAsiaTheme="majorEastAsia"/>
          <w:color w:val="000000"/>
          <w:sz w:val="28"/>
          <w:szCs w:val="28"/>
        </w:rPr>
        <w:t>го внесения изменений в паспорта объектов</w:t>
      </w:r>
      <w:r>
        <w:rPr>
          <w:rStyle w:val="s7mailrucssattributepostfix"/>
          <w:rFonts w:eastAsiaTheme="majorEastAsia"/>
          <w:color w:val="000000"/>
          <w:sz w:val="28"/>
          <w:szCs w:val="28"/>
        </w:rPr>
        <w:t xml:space="preserve">. </w:t>
      </w: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В паспорте также приводятся дополнительные сведения с указанием сроков проведения капитального ремонта или реконструкции объекта озеленения.</w:t>
      </w:r>
    </w:p>
    <w:p w14:paraId="2960491C" w14:textId="4171B919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В паспорт объекта необходимо вносить ежегодно по состоянию на 1 января все текущие изменения, происшедшие в насаждениях (прирост и ликвидация зеленых площадей, посадки и убыль деревьев, кустарников и др.).</w:t>
      </w:r>
    </w:p>
    <w:p w14:paraId="6DE1762F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Происшедшие на объектах изменения отражаются на плане и в паспорте.</w:t>
      </w:r>
    </w:p>
    <w:p w14:paraId="7D7FE00F" w14:textId="42D6D2CB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Изменившаяся ситуация на плане зачеркивается (крестиками) и вычерчивается новая.</w:t>
      </w:r>
    </w:p>
    <w:p w14:paraId="2DC38A60" w14:textId="77777777" w:rsidR="005A649A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lastRenderedPageBreak/>
        <w:t>Устаревшие записи в паспорте зачеркиваются в одну линию. Новые записи заносятся в нижеследующие горизонтальные строки паспорта. По мере необходимости паспорт пополняется вкладышами.</w:t>
      </w:r>
    </w:p>
    <w:p w14:paraId="1AAAD114" w14:textId="6F09D673" w:rsidR="00314E0E" w:rsidRPr="005A649A" w:rsidRDefault="005A649A" w:rsidP="005A649A">
      <w:pPr>
        <w:pStyle w:val="s8mailrucssattributepostfix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7mailrucssattributepostfix"/>
          <w:rFonts w:eastAsiaTheme="majorEastAsia"/>
          <w:color w:val="000000"/>
          <w:sz w:val="28"/>
          <w:szCs w:val="28"/>
        </w:rPr>
        <w:t>3.23.</w:t>
      </w:r>
      <w:r>
        <w:rPr>
          <w:color w:val="000000"/>
          <w:sz w:val="28"/>
          <w:szCs w:val="28"/>
        </w:rPr>
        <w:t>5. Р</w:t>
      </w:r>
      <w:r w:rsidR="00314E0E" w:rsidRPr="005A649A">
        <w:rPr>
          <w:rStyle w:val="s7mailrucssattributepostfix"/>
          <w:rFonts w:eastAsiaTheme="majorEastAsia"/>
          <w:color w:val="000000"/>
          <w:sz w:val="28"/>
          <w:szCs w:val="28"/>
        </w:rPr>
        <w:t>егламентирования работ по содержанию зеленых насаждений, их капитальному ремонту и реконструкции;</w:t>
      </w:r>
    </w:p>
    <w:p w14:paraId="3096030F" w14:textId="71C34419" w:rsidR="00314E0E" w:rsidRDefault="005A649A" w:rsidP="00AC3EF0">
      <w:pPr>
        <w:pStyle w:val="s8mailrucssattributepostfix"/>
        <w:shd w:val="clear" w:color="auto" w:fill="FFFFFF"/>
        <w:spacing w:before="0" w:beforeAutospacing="0" w:after="0" w:afterAutospacing="0"/>
        <w:ind w:firstLine="720"/>
        <w:jc w:val="both"/>
        <w:rPr>
          <w:rStyle w:val="s7mailrucssattributepostfix"/>
          <w:rFonts w:eastAsiaTheme="majorEastAsia"/>
          <w:color w:val="000000"/>
          <w:sz w:val="28"/>
          <w:szCs w:val="28"/>
        </w:rPr>
      </w:pPr>
      <w:r>
        <w:rPr>
          <w:rStyle w:val="s7mailrucssattributepostfix"/>
          <w:rFonts w:eastAsiaTheme="majorEastAsia"/>
          <w:color w:val="000000"/>
          <w:sz w:val="28"/>
          <w:szCs w:val="28"/>
        </w:rPr>
        <w:t>3.23.6. О</w:t>
      </w:r>
      <w:r w:rsidR="00314E0E" w:rsidRPr="005A649A">
        <w:rPr>
          <w:rStyle w:val="s7mailrucssattributepostfix"/>
          <w:rFonts w:eastAsiaTheme="majorEastAsia"/>
          <w:color w:val="000000"/>
          <w:sz w:val="28"/>
          <w:szCs w:val="28"/>
        </w:rPr>
        <w:t xml:space="preserve">беспечения учета объектов озеленения и зеленых насаждений в целом по </w:t>
      </w:r>
      <w:r w:rsidRPr="005A649A">
        <w:rPr>
          <w:rStyle w:val="s7mailrucssattributepostfix"/>
          <w:rFonts w:eastAsiaTheme="majorEastAsia"/>
          <w:color w:val="000000"/>
          <w:sz w:val="28"/>
          <w:szCs w:val="28"/>
        </w:rPr>
        <w:t>МБУ «Зеленстрой»</w:t>
      </w:r>
    </w:p>
    <w:p w14:paraId="393A2E6E" w14:textId="36F476E2" w:rsidR="006533B3" w:rsidRPr="006533B3" w:rsidRDefault="006533B3" w:rsidP="006533B3">
      <w:pPr>
        <w:pStyle w:val="s8mailrucssattributepostfix"/>
        <w:spacing w:before="0" w:beforeAutospacing="0" w:after="0" w:afterAutospacing="0"/>
        <w:ind w:firstLine="708"/>
        <w:rPr>
          <w:b/>
          <w:color w:val="000000"/>
          <w:sz w:val="28"/>
          <w:szCs w:val="28"/>
        </w:rPr>
      </w:pPr>
      <w:r>
        <w:rPr>
          <w:rStyle w:val="s7mailrucssattributepostfix"/>
          <w:rFonts w:eastAsiaTheme="majorEastAsia"/>
          <w:color w:val="000000"/>
          <w:sz w:val="28"/>
          <w:szCs w:val="28"/>
        </w:rPr>
        <w:t>3.23.7</w:t>
      </w:r>
      <w:r w:rsidRPr="006533B3">
        <w:rPr>
          <w:rStyle w:val="s7mailrucssattributepostfix"/>
          <w:rFonts w:eastAsiaTheme="majorEastAsia"/>
          <w:color w:val="000000"/>
          <w:sz w:val="28"/>
          <w:szCs w:val="28"/>
        </w:rPr>
        <w:t>.</w:t>
      </w:r>
      <w:r w:rsidRPr="006533B3">
        <w:rPr>
          <w:b/>
          <w:color w:val="000000"/>
          <w:sz w:val="28"/>
          <w:szCs w:val="28"/>
        </w:rPr>
        <w:t xml:space="preserve"> </w:t>
      </w:r>
      <w:r w:rsidRPr="006533B3">
        <w:rPr>
          <w:bCs/>
          <w:color w:val="000000"/>
          <w:sz w:val="28"/>
          <w:szCs w:val="28"/>
        </w:rPr>
        <w:t>Критерии оценки состояния зеленых насаждений</w:t>
      </w:r>
    </w:p>
    <w:p w14:paraId="08141339" w14:textId="77777777" w:rsidR="006533B3" w:rsidRPr="006533B3" w:rsidRDefault="006533B3" w:rsidP="006533B3">
      <w:pPr>
        <w:jc w:val="center"/>
        <w:rPr>
          <w:rFonts w:eastAsia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977"/>
        <w:gridCol w:w="4267"/>
      </w:tblGrid>
      <w:tr w:rsidR="006533B3" w:rsidRPr="006533B3" w14:paraId="71C4B5AA" w14:textId="77777777" w:rsidTr="005F704A">
        <w:tc>
          <w:tcPr>
            <w:tcW w:w="2660" w:type="dxa"/>
            <w:shd w:val="clear" w:color="auto" w:fill="auto"/>
          </w:tcPr>
          <w:p w14:paraId="05321C58" w14:textId="77777777" w:rsidR="006533B3" w:rsidRPr="006533B3" w:rsidRDefault="006533B3" w:rsidP="006533B3">
            <w:pPr>
              <w:spacing w:line="252" w:lineRule="atLeast"/>
              <w:jc w:val="center"/>
              <w:textAlignment w:val="baseline"/>
              <w:rPr>
                <w:rFonts w:eastAsia="Times New Roman"/>
                <w:b/>
                <w:color w:val="2D2D2D"/>
                <w:sz w:val="28"/>
                <w:szCs w:val="28"/>
              </w:rPr>
            </w:pPr>
            <w:r w:rsidRPr="006533B3">
              <w:rPr>
                <w:rFonts w:eastAsia="Times New Roman"/>
                <w:b/>
                <w:sz w:val="28"/>
                <w:szCs w:val="28"/>
              </w:rPr>
              <w:t>Качественное состояние деревьев</w:t>
            </w:r>
          </w:p>
        </w:tc>
        <w:tc>
          <w:tcPr>
            <w:tcW w:w="2977" w:type="dxa"/>
            <w:shd w:val="clear" w:color="auto" w:fill="auto"/>
          </w:tcPr>
          <w:p w14:paraId="6E761D01" w14:textId="77777777" w:rsidR="006533B3" w:rsidRPr="006533B3" w:rsidRDefault="006533B3" w:rsidP="006533B3">
            <w:pPr>
              <w:spacing w:line="252" w:lineRule="atLeast"/>
              <w:jc w:val="center"/>
              <w:textAlignment w:val="baseline"/>
              <w:rPr>
                <w:rFonts w:eastAsia="Times New Roman"/>
                <w:b/>
                <w:color w:val="2D2D2D"/>
                <w:sz w:val="28"/>
                <w:szCs w:val="28"/>
              </w:rPr>
            </w:pPr>
            <w:r w:rsidRPr="006533B3">
              <w:rPr>
                <w:rFonts w:eastAsia="Times New Roman"/>
                <w:b/>
                <w:sz w:val="28"/>
                <w:szCs w:val="28"/>
              </w:rPr>
              <w:t>Категория состояния деревьев (жизнеспособности)</w:t>
            </w:r>
          </w:p>
        </w:tc>
        <w:tc>
          <w:tcPr>
            <w:tcW w:w="4267" w:type="dxa"/>
            <w:shd w:val="clear" w:color="auto" w:fill="auto"/>
          </w:tcPr>
          <w:p w14:paraId="4443A2AE" w14:textId="77777777" w:rsidR="006533B3" w:rsidRPr="006533B3" w:rsidRDefault="006533B3" w:rsidP="006533B3">
            <w:pPr>
              <w:spacing w:line="252" w:lineRule="atLeast"/>
              <w:jc w:val="center"/>
              <w:textAlignment w:val="baseline"/>
              <w:rPr>
                <w:rFonts w:eastAsia="Times New Roman"/>
                <w:b/>
                <w:color w:val="2D2D2D"/>
                <w:sz w:val="28"/>
                <w:szCs w:val="28"/>
              </w:rPr>
            </w:pPr>
            <w:r w:rsidRPr="006533B3">
              <w:rPr>
                <w:rFonts w:eastAsia="Times New Roman"/>
                <w:b/>
                <w:sz w:val="28"/>
                <w:szCs w:val="28"/>
              </w:rPr>
              <w:t>Основные признаки</w:t>
            </w:r>
          </w:p>
        </w:tc>
      </w:tr>
      <w:tr w:rsidR="006533B3" w:rsidRPr="006533B3" w14:paraId="442C7899" w14:textId="77777777" w:rsidTr="005F704A">
        <w:tc>
          <w:tcPr>
            <w:tcW w:w="9904" w:type="dxa"/>
            <w:gridSpan w:val="3"/>
            <w:shd w:val="clear" w:color="auto" w:fill="auto"/>
          </w:tcPr>
          <w:p w14:paraId="227A2D66" w14:textId="77777777" w:rsidR="006533B3" w:rsidRPr="006533B3" w:rsidRDefault="006533B3" w:rsidP="006533B3">
            <w:pPr>
              <w:spacing w:line="252" w:lineRule="atLeast"/>
              <w:jc w:val="center"/>
              <w:textAlignment w:val="baseline"/>
              <w:rPr>
                <w:rFonts w:eastAsia="Times New Roman"/>
                <w:b/>
                <w:color w:val="2D2D2D"/>
                <w:sz w:val="28"/>
                <w:szCs w:val="28"/>
              </w:rPr>
            </w:pPr>
            <w:r w:rsidRPr="006533B3">
              <w:rPr>
                <w:rFonts w:eastAsia="Times New Roman"/>
                <w:b/>
                <w:sz w:val="28"/>
                <w:szCs w:val="28"/>
              </w:rPr>
              <w:t>Деревья</w:t>
            </w:r>
          </w:p>
        </w:tc>
      </w:tr>
      <w:tr w:rsidR="006533B3" w:rsidRPr="006533B3" w14:paraId="71FC7349" w14:textId="77777777" w:rsidTr="005F704A">
        <w:tc>
          <w:tcPr>
            <w:tcW w:w="2660" w:type="dxa"/>
            <w:shd w:val="clear" w:color="auto" w:fill="auto"/>
            <w:vAlign w:val="center"/>
          </w:tcPr>
          <w:p w14:paraId="791B578D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Хорошее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FAB17D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Без признаков ослабления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3477C63A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Листва или хвоя зеленые нормальных размеров, крона густая нормальной формы и развития, прирост текущего года нормальный для данных вида, возраста, условий произрастания деревьев и сезонного периода, повреждения вредителями и поражение болезнями единичны или отсутствуют</w:t>
            </w:r>
          </w:p>
        </w:tc>
      </w:tr>
      <w:tr w:rsidR="006533B3" w:rsidRPr="006533B3" w14:paraId="2AE2F502" w14:textId="77777777" w:rsidTr="005F704A">
        <w:tc>
          <w:tcPr>
            <w:tcW w:w="2660" w:type="dxa"/>
            <w:vMerge w:val="restart"/>
            <w:shd w:val="clear" w:color="auto" w:fill="auto"/>
            <w:vAlign w:val="center"/>
          </w:tcPr>
          <w:p w14:paraId="7CDFBE03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Удовлетворительное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897B18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Ослабленные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6B4400E3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Листва или хвоя часто светлее обычного, крона слабоажурная, прирост ослаблен по сравнению с нормальным, в кроне менее 25 % сухих ветвей. Возможны признаки местного повреждения ствола и корневых лап, ветвей, механические повреждения</w:t>
            </w:r>
          </w:p>
        </w:tc>
      </w:tr>
      <w:tr w:rsidR="006533B3" w:rsidRPr="006533B3" w14:paraId="0AB4B798" w14:textId="77777777" w:rsidTr="005F704A">
        <w:tc>
          <w:tcPr>
            <w:tcW w:w="2660" w:type="dxa"/>
            <w:vMerge/>
            <w:shd w:val="clear" w:color="auto" w:fill="auto"/>
            <w:vAlign w:val="center"/>
          </w:tcPr>
          <w:p w14:paraId="5FDE20F8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7A3C2BA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Сильно ослабленные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10724459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Листва мельче или светлее обычной, хвоя светло-зеленая или сероватая матовая, крона изрежена, сухих ветвей от 25 до 50 %, прирост уменьшен более чем наполовину по сравнению с нормальным. Часто имеются признаки повреждения болезнями и вредителями ствола, корневых лап, ветвей, хвои и листвы, в том числе, попытки или местные поселения стволовых вредителей</w:t>
            </w:r>
          </w:p>
        </w:tc>
      </w:tr>
      <w:tr w:rsidR="006533B3" w:rsidRPr="006533B3" w14:paraId="797BBA10" w14:textId="77777777" w:rsidTr="005F704A">
        <w:tc>
          <w:tcPr>
            <w:tcW w:w="2660" w:type="dxa"/>
            <w:vMerge w:val="restart"/>
            <w:shd w:val="clear" w:color="auto" w:fill="auto"/>
            <w:vAlign w:val="center"/>
          </w:tcPr>
          <w:p w14:paraId="51F3EA9B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lastRenderedPageBreak/>
              <w:t>Неудовлетворительное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7C127B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Усыхающие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53DDA7D0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Листва мельче, светлее или желтее обычной, хвоя серая, желтоватая или желто-зеленая, часто преждевременно опадает или усыхает, крона сильно изрежена, в кроне более 50 % сухих ветвей, прирост текущего года сильно уменьшен или отсутствует. На стволе и ветвях часто имеются признаки заселения стволовыми вредителями (входные отверстия, насечки, соко-течение, буровая мука и опилки, насекомые на коре, под корой и в древесине)</w:t>
            </w:r>
          </w:p>
        </w:tc>
      </w:tr>
      <w:tr w:rsidR="006533B3" w:rsidRPr="006533B3" w14:paraId="3FFBB447" w14:textId="77777777" w:rsidTr="005F704A">
        <w:tc>
          <w:tcPr>
            <w:tcW w:w="2660" w:type="dxa"/>
            <w:vMerge/>
            <w:shd w:val="clear" w:color="auto" w:fill="auto"/>
            <w:vAlign w:val="center"/>
          </w:tcPr>
          <w:p w14:paraId="1A9E0069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A8274B7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Сухостой текущего года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39C46FA4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Листва усохла, увяла или преждевременно опала, хвоя серая, желтая или бурая, крона усохла, но мелкие веточки и кора сохранились. На стволе, ветвях и корневых лапах часто признаки заселения стволовыми вредителями или их вылетные отверстия</w:t>
            </w:r>
          </w:p>
        </w:tc>
      </w:tr>
      <w:tr w:rsidR="006533B3" w:rsidRPr="006533B3" w14:paraId="405F2947" w14:textId="77777777" w:rsidTr="005F704A">
        <w:tc>
          <w:tcPr>
            <w:tcW w:w="2660" w:type="dxa"/>
            <w:vMerge/>
            <w:shd w:val="clear" w:color="auto" w:fill="auto"/>
            <w:vAlign w:val="center"/>
          </w:tcPr>
          <w:p w14:paraId="363FEF7F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DD39D99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Сухостой прошлых лет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4A51D4D7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Листва или хвоя осыпались или сохранились лишь частично, мелкие веточки и часть ветвей опали, кора разрушена или опала на большей части ствола. На стволе и ветвях имеются вылетные отверстия насекомых, под корой - обильная буровая мука и грибница дереворазрушающих грибов</w:t>
            </w:r>
          </w:p>
        </w:tc>
      </w:tr>
      <w:tr w:rsidR="006533B3" w:rsidRPr="006533B3" w14:paraId="503529AC" w14:textId="77777777" w:rsidTr="005F704A">
        <w:tc>
          <w:tcPr>
            <w:tcW w:w="9904" w:type="dxa"/>
            <w:gridSpan w:val="3"/>
            <w:shd w:val="clear" w:color="auto" w:fill="auto"/>
            <w:vAlign w:val="center"/>
          </w:tcPr>
          <w:p w14:paraId="1DBF5539" w14:textId="77777777" w:rsidR="006533B3" w:rsidRPr="006533B3" w:rsidRDefault="006533B3" w:rsidP="006533B3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533B3">
              <w:rPr>
                <w:rFonts w:eastAsia="Times New Roman"/>
                <w:b/>
                <w:sz w:val="28"/>
                <w:szCs w:val="28"/>
              </w:rPr>
              <w:t>Кустарники</w:t>
            </w:r>
          </w:p>
        </w:tc>
      </w:tr>
      <w:tr w:rsidR="006533B3" w:rsidRPr="006533B3" w14:paraId="009474BC" w14:textId="77777777" w:rsidTr="005F704A">
        <w:tc>
          <w:tcPr>
            <w:tcW w:w="2660" w:type="dxa"/>
            <w:shd w:val="clear" w:color="auto" w:fill="auto"/>
            <w:vAlign w:val="center"/>
          </w:tcPr>
          <w:p w14:paraId="228C8DA4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Хорошее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22A479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Без признаков ослабления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1D0C6BE8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Кустарники здоровые (признаков заболеваний или повреждений вредителями нет); без механических повреждений, нормального развития, густооблиственные, окраска и величина листьев нормальные</w:t>
            </w:r>
          </w:p>
        </w:tc>
      </w:tr>
      <w:tr w:rsidR="006533B3" w:rsidRPr="006533B3" w14:paraId="0E9F80E5" w14:textId="77777777" w:rsidTr="005F704A">
        <w:tc>
          <w:tcPr>
            <w:tcW w:w="2660" w:type="dxa"/>
            <w:vMerge w:val="restart"/>
            <w:shd w:val="clear" w:color="auto" w:fill="auto"/>
            <w:vAlign w:val="center"/>
          </w:tcPr>
          <w:p w14:paraId="5A4EEE6B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Удовлетворительное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1D5976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Ослабленные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7DFDD9F5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 xml:space="preserve">Кустарники с признаками замедленного роста, с наличием усыхающих ветвей (до 10-15%), </w:t>
            </w:r>
            <w:r w:rsidRPr="006533B3">
              <w:rPr>
                <w:rFonts w:eastAsia="Times New Roman"/>
                <w:sz w:val="28"/>
                <w:szCs w:val="28"/>
              </w:rPr>
              <w:lastRenderedPageBreak/>
              <w:t>изменением формы кроны, имеются повреждения вредителями</w:t>
            </w:r>
          </w:p>
        </w:tc>
      </w:tr>
      <w:tr w:rsidR="006533B3" w:rsidRPr="006533B3" w14:paraId="7240103F" w14:textId="77777777" w:rsidTr="005F704A">
        <w:tc>
          <w:tcPr>
            <w:tcW w:w="2660" w:type="dxa"/>
            <w:vMerge/>
            <w:shd w:val="clear" w:color="auto" w:fill="auto"/>
            <w:vAlign w:val="center"/>
          </w:tcPr>
          <w:p w14:paraId="18209275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49F4DFF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Сильно ослабленные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5E801204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Кустарники с признаками замедленного роста, с наличием усыхающих ветвей (от25 до 50%), крона изрежена, форма кроны наполовину по сравнению с нормальным</w:t>
            </w:r>
          </w:p>
        </w:tc>
      </w:tr>
      <w:tr w:rsidR="006533B3" w:rsidRPr="006533B3" w14:paraId="7796882C" w14:textId="77777777" w:rsidTr="005F704A">
        <w:tc>
          <w:tcPr>
            <w:tcW w:w="2660" w:type="dxa"/>
            <w:vMerge w:val="restart"/>
            <w:shd w:val="clear" w:color="auto" w:fill="auto"/>
            <w:vAlign w:val="center"/>
          </w:tcPr>
          <w:p w14:paraId="1EBC3733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Неудовлетворительное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59E722D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Усыхающие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1A8EE93D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Кустарники переросшие, ослабленные (с мелкой листвой, нет приростов), с усыханием кроны более 50%, имеются признаки поражения болезнями и вредителями</w:t>
            </w:r>
          </w:p>
        </w:tc>
      </w:tr>
      <w:tr w:rsidR="006533B3" w:rsidRPr="006533B3" w14:paraId="78F73398" w14:textId="77777777" w:rsidTr="005F704A">
        <w:tc>
          <w:tcPr>
            <w:tcW w:w="2660" w:type="dxa"/>
            <w:vMerge/>
            <w:shd w:val="clear" w:color="auto" w:fill="auto"/>
            <w:vAlign w:val="center"/>
          </w:tcPr>
          <w:p w14:paraId="64F2F6F8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7F97304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Сухостой текущего года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17BE4203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Листва усохла, увяла или преждевременно опала, крона усохла, но мелкие веточки и кора сохранились</w:t>
            </w:r>
          </w:p>
        </w:tc>
      </w:tr>
      <w:tr w:rsidR="006533B3" w:rsidRPr="006533B3" w14:paraId="5665EBCD" w14:textId="77777777" w:rsidTr="005F704A">
        <w:tc>
          <w:tcPr>
            <w:tcW w:w="2660" w:type="dxa"/>
            <w:vMerge/>
            <w:shd w:val="clear" w:color="auto" w:fill="auto"/>
            <w:vAlign w:val="center"/>
          </w:tcPr>
          <w:p w14:paraId="3E834B80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DF43BF3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Сухостой прошлых лет</w:t>
            </w:r>
          </w:p>
        </w:tc>
        <w:tc>
          <w:tcPr>
            <w:tcW w:w="4267" w:type="dxa"/>
            <w:shd w:val="clear" w:color="auto" w:fill="auto"/>
            <w:vAlign w:val="center"/>
          </w:tcPr>
          <w:p w14:paraId="2DACB9F0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Листва осыпалась, крона усохла, мелкие веточки и часть ветвей опали, кора разрушена или опала на большей части ветвей</w:t>
            </w:r>
          </w:p>
        </w:tc>
      </w:tr>
      <w:tr w:rsidR="006533B3" w:rsidRPr="006533B3" w14:paraId="5C56ADA3" w14:textId="77777777" w:rsidTr="005F704A">
        <w:tc>
          <w:tcPr>
            <w:tcW w:w="9904" w:type="dxa"/>
            <w:gridSpan w:val="3"/>
            <w:shd w:val="clear" w:color="auto" w:fill="auto"/>
            <w:vAlign w:val="center"/>
          </w:tcPr>
          <w:p w14:paraId="1F13F97B" w14:textId="77777777" w:rsidR="006533B3" w:rsidRPr="006533B3" w:rsidRDefault="006533B3" w:rsidP="006533B3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533B3">
              <w:rPr>
                <w:rFonts w:eastAsia="Times New Roman"/>
                <w:b/>
                <w:sz w:val="28"/>
                <w:szCs w:val="28"/>
              </w:rPr>
              <w:t>Газоны</w:t>
            </w:r>
          </w:p>
        </w:tc>
      </w:tr>
      <w:tr w:rsidR="006533B3" w:rsidRPr="006533B3" w14:paraId="6FF398DE" w14:textId="77777777" w:rsidTr="005F704A">
        <w:tc>
          <w:tcPr>
            <w:tcW w:w="2660" w:type="dxa"/>
            <w:shd w:val="clear" w:color="auto" w:fill="auto"/>
            <w:vAlign w:val="center"/>
          </w:tcPr>
          <w:p w14:paraId="04502AC6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Хорошее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859844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67" w:type="dxa"/>
            <w:shd w:val="clear" w:color="auto" w:fill="auto"/>
            <w:vAlign w:val="center"/>
          </w:tcPr>
          <w:p w14:paraId="2A2F343C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Поверхность хорошо спланирована, травостой густой однородный, равномерный, регулярно стригущийся, цвет интенсивно зеленый; сорняков и мха нет</w:t>
            </w:r>
          </w:p>
        </w:tc>
      </w:tr>
      <w:tr w:rsidR="006533B3" w:rsidRPr="006533B3" w14:paraId="7DB86C48" w14:textId="77777777" w:rsidTr="005F704A">
        <w:tc>
          <w:tcPr>
            <w:tcW w:w="2660" w:type="dxa"/>
            <w:shd w:val="clear" w:color="auto" w:fill="auto"/>
            <w:vAlign w:val="center"/>
          </w:tcPr>
          <w:p w14:paraId="6F3C69E4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Удовлетворительное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BB749BC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67" w:type="dxa"/>
            <w:shd w:val="clear" w:color="auto" w:fill="auto"/>
            <w:vAlign w:val="center"/>
          </w:tcPr>
          <w:p w14:paraId="41949F84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Поверхность газона с заметными неровностями, травостой неровный с примесью сорняков, нерегулярно стригущийся, цвет зеленый, плешин и вытоптанных</w:t>
            </w:r>
            <w:r w:rsidRPr="006533B3">
              <w:rPr>
                <w:rFonts w:eastAsia="Times New Roman"/>
                <w:sz w:val="28"/>
                <w:szCs w:val="28"/>
              </w:rPr>
              <w:br/>
              <w:t>мест нет</w:t>
            </w:r>
          </w:p>
        </w:tc>
      </w:tr>
      <w:tr w:rsidR="006533B3" w:rsidRPr="006533B3" w14:paraId="6EAD3A42" w14:textId="77777777" w:rsidTr="005F704A">
        <w:tc>
          <w:tcPr>
            <w:tcW w:w="2660" w:type="dxa"/>
            <w:shd w:val="clear" w:color="auto" w:fill="auto"/>
            <w:vAlign w:val="center"/>
          </w:tcPr>
          <w:p w14:paraId="271F047D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Неудовлетворительное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BFBEC79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67" w:type="dxa"/>
            <w:shd w:val="clear" w:color="auto" w:fill="auto"/>
            <w:vAlign w:val="center"/>
          </w:tcPr>
          <w:p w14:paraId="3AABDF95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Травостой изреженный, неоднородный, много широколистных сорняков, окраска газона неровная, с преобладанием желтых оттенков, много мха, плешин, вытоптанных мест</w:t>
            </w:r>
          </w:p>
        </w:tc>
      </w:tr>
      <w:tr w:rsidR="006533B3" w:rsidRPr="006533B3" w14:paraId="641A622F" w14:textId="77777777" w:rsidTr="005F704A">
        <w:tc>
          <w:tcPr>
            <w:tcW w:w="9904" w:type="dxa"/>
            <w:gridSpan w:val="3"/>
            <w:shd w:val="clear" w:color="auto" w:fill="auto"/>
            <w:vAlign w:val="center"/>
          </w:tcPr>
          <w:p w14:paraId="06A0DBBC" w14:textId="77777777" w:rsidR="006533B3" w:rsidRPr="006533B3" w:rsidRDefault="006533B3" w:rsidP="006533B3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533B3">
              <w:rPr>
                <w:rFonts w:eastAsia="Times New Roman"/>
                <w:b/>
                <w:sz w:val="28"/>
                <w:szCs w:val="28"/>
              </w:rPr>
              <w:t>Цветники из многолетников</w:t>
            </w:r>
          </w:p>
        </w:tc>
      </w:tr>
      <w:tr w:rsidR="006533B3" w:rsidRPr="006533B3" w14:paraId="6EAD125A" w14:textId="77777777" w:rsidTr="005F704A">
        <w:tc>
          <w:tcPr>
            <w:tcW w:w="2660" w:type="dxa"/>
            <w:shd w:val="clear" w:color="auto" w:fill="auto"/>
            <w:vAlign w:val="center"/>
          </w:tcPr>
          <w:p w14:paraId="63358954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lastRenderedPageBreak/>
              <w:t>Хорошее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7E236B5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67" w:type="dxa"/>
            <w:shd w:val="clear" w:color="auto" w:fill="auto"/>
            <w:vAlign w:val="center"/>
          </w:tcPr>
          <w:p w14:paraId="5C597367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Поверхность тщательно спланирована, почва хорошо удобрена, растения хорошо развиты, равные по качеству, отпада нет, уход регулярный, сорняков нет</w:t>
            </w:r>
          </w:p>
        </w:tc>
      </w:tr>
      <w:tr w:rsidR="006533B3" w:rsidRPr="006533B3" w14:paraId="0C8D903C" w14:textId="77777777" w:rsidTr="005F704A">
        <w:tc>
          <w:tcPr>
            <w:tcW w:w="2660" w:type="dxa"/>
            <w:shd w:val="clear" w:color="auto" w:fill="auto"/>
            <w:vAlign w:val="center"/>
          </w:tcPr>
          <w:p w14:paraId="00A60208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Удовлетворительное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BA89FC7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67" w:type="dxa"/>
            <w:shd w:val="clear" w:color="auto" w:fill="auto"/>
            <w:vAlign w:val="center"/>
          </w:tcPr>
          <w:p w14:paraId="0F06A250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Поверхность грубо спланирована с заметными неровностями, почва слабо удобрена, растения нормально</w:t>
            </w:r>
          </w:p>
        </w:tc>
      </w:tr>
      <w:tr w:rsidR="006533B3" w:rsidRPr="006533B3" w14:paraId="509FDF68" w14:textId="77777777" w:rsidTr="005F704A">
        <w:tc>
          <w:tcPr>
            <w:tcW w:w="2660" w:type="dxa"/>
            <w:shd w:val="clear" w:color="auto" w:fill="auto"/>
            <w:vAlign w:val="center"/>
          </w:tcPr>
          <w:p w14:paraId="2DE317FA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Неудовлетворительное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1BA4EA" w14:textId="77777777" w:rsidR="006533B3" w:rsidRPr="006533B3" w:rsidRDefault="006533B3" w:rsidP="006533B3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67" w:type="dxa"/>
            <w:shd w:val="clear" w:color="auto" w:fill="auto"/>
            <w:vAlign w:val="center"/>
          </w:tcPr>
          <w:p w14:paraId="4B928FB5" w14:textId="77777777" w:rsidR="006533B3" w:rsidRPr="006533B3" w:rsidRDefault="006533B3" w:rsidP="006533B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533B3">
              <w:rPr>
                <w:rFonts w:eastAsia="Times New Roman"/>
                <w:sz w:val="28"/>
                <w:szCs w:val="28"/>
              </w:rPr>
              <w:t>Почва не удобрена, поверхность спланирована грубо, растения слаборазвиты, отпад значительный, сорняков много</w:t>
            </w:r>
          </w:p>
        </w:tc>
      </w:tr>
    </w:tbl>
    <w:p w14:paraId="44EBC78A" w14:textId="16269CA1" w:rsidR="006533B3" w:rsidRPr="006533B3" w:rsidRDefault="006533B3" w:rsidP="00864891">
      <w:pPr>
        <w:pStyle w:val="s8mailrucssattributepostfix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B82C61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3.24.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инвентаризации показателей бухгалтерского (бюджетного) учета на забалансовых счетах необходимо обеспечить сверку/уточнить:</w:t>
      </w:r>
    </w:p>
    <w:p w14:paraId="12F79424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- перечня банковских гарантий, размещенных в Единой информационной системе в сфере закупок товаров, работ, услуг с показателями забалансового счета 10 "Обеспечение исполнения обязательств", включая сверку банковских гарантий, которые не подлежат размещению в реестре банковских гарантий согласно положениям </w:t>
      </w:r>
      <w:hyperlink r:id="rId97" w:anchor="/document/70353464/entry/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14:paraId="3EFAECB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финансовых организаций, выдавших банковские гарантии с Единым государственным реестром юридических лиц, в части действующих обязательств поставщиков, подрядчиков, исполнителей;</w:t>
      </w:r>
    </w:p>
    <w:p w14:paraId="3B58E953" w14:textId="77777777" w:rsidR="008F01B5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сроки исковой давности по задолженности, не востребованной кредиторами.</w:t>
      </w:r>
    </w:p>
    <w:p w14:paraId="6D69AE3B" w14:textId="316D688D" w:rsidR="001A3315" w:rsidRPr="009F7A1E" w:rsidRDefault="001A3315" w:rsidP="001A331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3.25.</w:t>
      </w:r>
      <w:r w:rsidRPr="001A3315">
        <w:rPr>
          <w:rFonts w:ascii="Times New Roman" w:hAnsi="Times New Roman" w:cs="Times New Roman"/>
          <w:sz w:val="28"/>
          <w:szCs w:val="28"/>
        </w:rPr>
        <w:t xml:space="preserve"> </w:t>
      </w:r>
      <w:r w:rsidRPr="009F7A1E">
        <w:rPr>
          <w:rFonts w:ascii="Times New Roman" w:hAnsi="Times New Roman" w:cs="Times New Roman"/>
          <w:sz w:val="28"/>
          <w:szCs w:val="28"/>
        </w:rPr>
        <w:t>По иным объектам учета проведение инвентаризации осуществляется посредством обследования документов, подтверждающих обоснованность отражения в бухгалтерском учете соответствующих активов и обязательств, а также посредством выполнения расчетов в целях определения стоимостных оценок.</w:t>
      </w:r>
    </w:p>
    <w:p w14:paraId="0A4E0A0B" w14:textId="77777777" w:rsidR="001A3315" w:rsidRPr="009F7A1E" w:rsidRDefault="001A3315" w:rsidP="001A3315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В работе комиссии используются (при необходимости) данные государственных реестров и (или) информационных систем (например, ЕИС в сфере закупок, ЕГРН, ЕГРЮЛ, ЕГРИП, Государственная автоматизированная система "Правосудие", Реестр государственных (муниципальных) информационных систем, Единая государственная информационная система учета НИОКР).</w:t>
      </w:r>
    </w:p>
    <w:p w14:paraId="478D2CD6" w14:textId="6EE3FE2B" w:rsidR="001A3315" w:rsidRPr="009F7A1E" w:rsidRDefault="001A331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CFBE6BF" w14:textId="77777777" w:rsidR="008F01B5" w:rsidRPr="009F7A1E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eastAsia="Times New Roman" w:hAnsi="Times New Roman" w:cs="Times New Roman"/>
          <w:sz w:val="28"/>
          <w:szCs w:val="28"/>
        </w:rPr>
        <w:t>4.</w:t>
      </w:r>
      <w:r w:rsidRPr="009F7A1E">
        <w:rPr>
          <w:rFonts w:ascii="Times New Roman" w:eastAsia="Times New Roman" w:hAnsi="Times New Roman" w:cs="Times New Roman"/>
          <w:sz w:val="28"/>
          <w:szCs w:val="28"/>
        </w:rPr>
        <w:t xml:space="preserve"> Оформление результатов инвентаризации и выявленных расхождений</w:t>
      </w:r>
    </w:p>
    <w:p w14:paraId="46D0262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Результаты инвентаризации подлежат обязательному отражению в документах инвентаризации: инвентаризационных описях, сличительных ведомостях, актах о результатах инвентаризации.</w:t>
      </w:r>
    </w:p>
    <w:p w14:paraId="3A55385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Для оформления инвентаризации применяют формы, утвержденные приказами Минфина России </w:t>
      </w:r>
      <w:hyperlink r:id="rId98" w:anchor="/document/70951956/entry/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от 30.03.2015 N 52н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99" w:anchor="/document/400766923/entry/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от 15.04.2021 N 61н</w:t>
        </w:r>
      </w:hyperlink>
      <w:r w:rsidRPr="009F7A1E">
        <w:rPr>
          <w:rFonts w:ascii="Times New Roman" w:hAnsi="Times New Roman" w:cs="Times New Roman"/>
          <w:sz w:val="28"/>
          <w:szCs w:val="28"/>
        </w:rPr>
        <w:t>: инвентаризационные описи (сличительные ведомости), акты о результатах инвентаризации (далее также - документы инвентаризации). Для каждого вида имущества оформляется своя форма инвентаризационной описи (сличительной ведомости).</w:t>
      </w:r>
    </w:p>
    <w:p w14:paraId="725EE04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Отдельные инвентаризационные описи оформляются по объектам имущества, переданным в аренду, безвозмездное пользование, доверительное управление, полученным и переданным на ответственное хранение.</w:t>
      </w:r>
    </w:p>
    <w:p w14:paraId="3CCE137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Инвентаризационные описи составляются отдельно по каждому месту хранения ценностей и лицам, ответственным за сохранность имущества.</w:t>
      </w:r>
    </w:p>
    <w:p w14:paraId="48CDFE85" w14:textId="0462B123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Сроки формирования, обработки и заполнения документов инвентаризации, ответственные за каждый этап лица и иные особенности определены в Правилах документооборота и Графике документооборота (Приложения </w:t>
      </w:r>
      <w:r w:rsidR="00B03C60">
        <w:rPr>
          <w:rFonts w:ascii="Times New Roman" w:hAnsi="Times New Roman" w:cs="Times New Roman"/>
          <w:sz w:val="28"/>
          <w:szCs w:val="28"/>
        </w:rPr>
        <w:t xml:space="preserve">№3 и №4 </w:t>
      </w:r>
      <w:r w:rsidRPr="009F7A1E">
        <w:rPr>
          <w:rFonts w:ascii="Times New Roman" w:hAnsi="Times New Roman" w:cs="Times New Roman"/>
          <w:sz w:val="28"/>
          <w:szCs w:val="28"/>
        </w:rPr>
        <w:t>к Учетной политике соответственно).</w:t>
      </w:r>
    </w:p>
    <w:p w14:paraId="21AA0DE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До начала инвентаризации на основании Решения (</w:t>
      </w:r>
      <w:hyperlink r:id="rId100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0510439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инвентаризационные описи формируются и заполняются бухгалтерией в части сведений об объектах по данным бухгалтерского учета (пообъектный/номенклатурный перечень) и направляются председателю инвентаризационной комиссии не позднее дня начала проведения инвентаризации, указанного в Решении (</w:t>
      </w:r>
      <w:hyperlink r:id="rId101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0510439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).</w:t>
      </w:r>
    </w:p>
    <w:p w14:paraId="13E54698" w14:textId="6B1868A4" w:rsidR="008F01B5" w:rsidRPr="009F7A1E" w:rsidRDefault="00000000">
      <w:pPr>
        <w:pStyle w:val="a5"/>
        <w:divId w:val="1718355362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При заполнении инвентаризационных описей (сличительных ведомостей) по объектам нефинансовых активов (</w:t>
      </w:r>
      <w:hyperlink r:id="rId102" w:anchor="/document/400766923/entry/200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0504087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в графах 8 и 9 указывается наименование статуса объекта учета и целевой функции актива соответственно. Наименования стат</w:t>
      </w:r>
      <w:r w:rsidR="00AC3EF0">
        <w:rPr>
          <w:rFonts w:ascii="Times New Roman" w:hAnsi="Times New Roman" w:cs="Times New Roman"/>
          <w:sz w:val="28"/>
          <w:szCs w:val="28"/>
        </w:rPr>
        <w:t>у</w:t>
      </w:r>
      <w:r w:rsidRPr="009F7A1E">
        <w:rPr>
          <w:rFonts w:ascii="Times New Roman" w:hAnsi="Times New Roman" w:cs="Times New Roman"/>
          <w:sz w:val="28"/>
          <w:szCs w:val="28"/>
        </w:rPr>
        <w:t>сов объекта учета и целевых функций актива приведены в Приложении N 1 к настоящему Порядку.</w:t>
      </w:r>
    </w:p>
    <w:p w14:paraId="5DD1F49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4.3.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В случае выявления при инвентаризации отклонений комиссией обеспечивается их обоснованная квалификация.</w:t>
      </w:r>
    </w:p>
    <w:p w14:paraId="5AA1D1C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 xml:space="preserve">По всем расхождениям (недостачам и излишкам, пересортице) инвентаризационная комиссия получает письменные объяснения материально ответственных лиц, что отражается в инвентаризационных описях </w:t>
      </w:r>
      <w:r w:rsidRPr="009F7A1E">
        <w:rPr>
          <w:rFonts w:ascii="Times New Roman" w:hAnsi="Times New Roman" w:cs="Times New Roman"/>
          <w:sz w:val="28"/>
          <w:szCs w:val="28"/>
        </w:rPr>
        <w:lastRenderedPageBreak/>
        <w:t>(сличительных ведомостях, актах). На основании этих объяснений и материалов проверок инвентаризационная комиссия определяет причины и характер выявленных отклонений от данных бухгалтерского учета.</w:t>
      </w:r>
    </w:p>
    <w:p w14:paraId="0CF96F4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При выявлении в ходе инвентаризации нефинансовых и финансовых активов недостач или излишков, отклонений в качественных характеристиках установленные расхождения с данными бухгалтерского учета (в том числе по расчетам и обязательствам), предоставленными бухгалтерской службой, фиксируются инвентаризационной комиссией в Акте о результатах инвентаризации (</w:t>
      </w:r>
      <w:hyperlink r:id="rId103" w:anchor="/document/400766923/entry/330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0510463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и Акте о результатах инвентаризации наличных денежных средств (</w:t>
      </w:r>
      <w:hyperlink r:id="rId104" w:anchor="/document/400766923/entry/2011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0510836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по итогам квалификации выявленных отклонений.</w:t>
      </w:r>
    </w:p>
    <w:p w14:paraId="582DA75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4.4.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В случае выявления излишков по результатам инвентаризации материальных ценностей (нематериальных активов, прав пользования НМА) инвентаризационная комиссия устанавливает возможность подтверждения государственной (муниципальной) собственности (исключительное/неисключительное право) на такое имущество.</w:t>
      </w:r>
    </w:p>
    <w:p w14:paraId="6A78A9B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Если право собственности (пользования) подтверждено (установлено) до окончания проведения инвентаризации, полномочия по оценке указанного имущества (имущественных прав) возлагаются на инвентаризационную комиссию и оформляются Решением об оценке стоимости имущества, отчуждаемого не в пользу организаций бюджетной сферы (</w:t>
      </w:r>
      <w:hyperlink r:id="rId105" w:anchor="/document/400766923/entry/2008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0510442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). Дополнительно инвентаризационная комиссия формирует Акт о приеме-передаче объектов нефинансовых активов (</w:t>
      </w:r>
      <w:hyperlink r:id="rId106" w:anchor="/document/400766923/entry/2010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0510448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в целях принятия объектов к балансовому учету.]</w:t>
      </w:r>
    </w:p>
    <w:p w14:paraId="3212A7E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Если до окончания проведения инвентаризации не представляется возможным подтвердить право собственности (пользования), такое имущество не оценивается. Инвентаризационная комиссия формирует Акт о приеме-передаче объектов нефинансовых активов (</w:t>
      </w:r>
      <w:hyperlink r:id="rId107" w:anchor="/document/400766923/entry/2010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0510448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в условной оценке (1 объект, 1 рубль) в целях принятия объектов к забалансовому учету.</w:t>
      </w:r>
    </w:p>
    <w:p w14:paraId="10C0BA3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Дальнейшее наблюдение за объектами и проведение мероприятий по установлению возможности подтверждения государственной (муниципальной) собственности (исключительного/неисключительное права) на такое имущество возлагается на комиссию по поступлению и выбытию активов.</w:t>
      </w:r>
    </w:p>
    <w:p w14:paraId="4CB398C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4.5.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Если по итогам инвентаризации излишки и (или) недостачи не выявлены, в акте о результатах инвентаризации отражается следующее заключение комиссии - "Расхождения не выявлены. Принять результаты инвентаризации: фактическое наличие объектов инвентаризации соответствует данным регистров бухгалтерского учета".</w:t>
      </w:r>
    </w:p>
    <w:p w14:paraId="20F9063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4.6.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Документы инвентаризации составляются и хранятся в соответствии с требованиями, установленными для первичных учетных документов и регистров бухгалтерского учета с учетом положений </w:t>
      </w:r>
      <w:hyperlink r:id="rId108" w:anchor="/document/71947650/entry/1100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Общих требований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к инвентаризации, утвержденных </w:t>
      </w:r>
      <w:hyperlink r:id="rId109" w:anchor="/document/71947650/entry/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Минфина России 30.12.2017 N 274н, и иных нормативных правовых актов, регулирующих ведение бухгалтерского учета и составление бухгалтерской (финансовой) отчетности.</w:t>
      </w:r>
    </w:p>
    <w:p w14:paraId="0C70A32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4.7.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Исправление ошибок, допущенных в документе инвентаризации, должно быть удостоверено подписями всех членов комиссии и соответствующего ответственного лица. В случае обнаружения ошибок необходимо учесть порядок действий ответственного лица и комиссии в случае обнаружения ошибки, указанный в п. 3.9 Порядка проведения инвентаризации.</w:t>
      </w:r>
    </w:p>
    <w:p w14:paraId="5830F9D2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Изменение документов инвентаризации, созданных в электронной форме, осуществляется посредством формирования документа, уточняющего ранее отраженные показатели (изменения инвентаризационной описи, сличительной ведомости, акта о результатах инвентаризации).</w:t>
      </w:r>
    </w:p>
    <w:p w14:paraId="69ECCC8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4.8.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К документам инвентаризации приобщаются:</w:t>
      </w:r>
    </w:p>
    <w:p w14:paraId="3C6F055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документы, оформляющие выявление фактического наличия объекта инвентаризации (в частности, акты обмеров (замеров), расчеты, иные акты);</w:t>
      </w:r>
    </w:p>
    <w:p w14:paraId="0A2D0AE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представленные ответственными лицами расписки, пояснения (объяснения), в том числе по фактам выявленных отклонений, включая пересортицу (объяснения причин, по которым разница в стоимости от пересортицы в сторону недостачи, образовавшейся не по вине ответственных лиц, не отнесена на виновных лиц).</w:t>
      </w:r>
    </w:p>
    <w:p w14:paraId="7D0875D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4.9.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На основании инвентаризационных описей (сличительных ведомостей) комиссия составляет Акт о результатах инвентаризации (</w:t>
      </w:r>
      <w:hyperlink r:id="rId110" w:anchor="/document/400766923/entry/330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0510463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и Акт о результатах инвентаризации наличных денежных средств (</w:t>
      </w:r>
      <w:hyperlink r:id="rId111" w:anchor="/document/400766923/entry/2011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0510836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). Акты представляются на рассмотрение и утверждение руководителю учреждения с приложением документов по инвентаризации.</w:t>
      </w:r>
    </w:p>
    <w:p w14:paraId="489DBA35" w14:textId="7EFA6705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4.10.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Акт о результатах годовой инвентаризации, проведенной в январе следующего года, должен быть составлен инвентаризационной комиссией не менее чем за </w:t>
      </w:r>
      <w:r w:rsidR="00B03C60">
        <w:rPr>
          <w:rStyle w:val="printable"/>
          <w:rFonts w:ascii="Times New Roman" w:hAnsi="Times New Roman" w:cs="Times New Roman"/>
          <w:sz w:val="28"/>
          <w:szCs w:val="28"/>
        </w:rPr>
        <w:t>7 (семь) рабочих дней</w:t>
      </w:r>
      <w:r w:rsidRPr="009F7A1E">
        <w:rPr>
          <w:rFonts w:ascii="Times New Roman" w:hAnsi="Times New Roman" w:cs="Times New Roman"/>
          <w:sz w:val="28"/>
          <w:szCs w:val="28"/>
        </w:rPr>
        <w:t xml:space="preserve"> до даты представления годовой бухгалтерской (бюджетной) отчетности, если иное не установлено в п. 8 таблицы, предусмотренной пунктом 3.11 Порядка проведения инвентаризации.</w:t>
      </w:r>
    </w:p>
    <w:p w14:paraId="65FD5BE4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4.11.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Результаты инвентаризации (Инвентаризационные описи) должны быть переданы председателю комиссии по поступлению и выбытию активов на следующий день после подписания Инвентаризационных описей </w:t>
      </w:r>
      <w:r w:rsidRPr="009F7A1E">
        <w:rPr>
          <w:rFonts w:ascii="Times New Roman" w:hAnsi="Times New Roman" w:cs="Times New Roman"/>
          <w:sz w:val="28"/>
          <w:szCs w:val="28"/>
        </w:rPr>
        <w:lastRenderedPageBreak/>
        <w:t>председателем и членами инвентаризационной комиссии, но не позднее дня утверждения Актов о результатах инвентаризации.</w:t>
      </w:r>
    </w:p>
    <w:p w14:paraId="43BB3576" w14:textId="77777777" w:rsidR="008F01B5" w:rsidRPr="009F7A1E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eastAsia="Times New Roman" w:hAnsi="Times New Roman" w:cs="Times New Roman"/>
          <w:sz w:val="28"/>
          <w:szCs w:val="28"/>
        </w:rPr>
        <w:t>5.</w:t>
      </w:r>
      <w:r w:rsidRPr="009F7A1E">
        <w:rPr>
          <w:rFonts w:ascii="Times New Roman" w:eastAsia="Times New Roman" w:hAnsi="Times New Roman" w:cs="Times New Roman"/>
          <w:sz w:val="28"/>
          <w:szCs w:val="28"/>
        </w:rPr>
        <w:t xml:space="preserve"> Отражение результатов инвентаризации в учете</w:t>
      </w:r>
    </w:p>
    <w:p w14:paraId="7FFEBE7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5.1.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Инвентаризационные разницы отражаются в бухгалтерском учете и бухгалтерской (финансовой) отчетности того месяца, в котором была закончена инвентаризация.</w:t>
      </w:r>
    </w:p>
    <w:p w14:paraId="6ADDC9D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Результаты инвентаризации, проведенной перед составлением годовой бухгалтерской (финансовой) отчетности, отражаются в годовой бухгалтерской (финансовой) отчетности.</w:t>
      </w:r>
    </w:p>
    <w:p w14:paraId="59948163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Результаты инвентаризации при реорганизации (ликвидации) отражаются бухгалтерской (финансовой) отчетности, представляемой на дату реорганизации (ликвидации).</w:t>
      </w:r>
    </w:p>
    <w:p w14:paraId="313495C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5.2.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Выявленные при инвентаризации отклонения отражаются в бухгалтерском (бюджетном) учете на основании первичных учетных документов и документов инвентаризации с учетом следующих положений: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0"/>
        <w:gridCol w:w="5429"/>
      </w:tblGrid>
      <w:tr w:rsidR="008F01B5" w:rsidRPr="009F7A1E" w14:paraId="1BC483F5" w14:textId="77777777">
        <w:trPr>
          <w:divId w:val="1713532645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37CF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Отклонение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ED38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Отражение в учете</w:t>
            </w:r>
          </w:p>
        </w:tc>
      </w:tr>
      <w:tr w:rsidR="008F01B5" w:rsidRPr="009F7A1E" w14:paraId="0811B998" w14:textId="77777777">
        <w:trPr>
          <w:divId w:val="1713532645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7192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Излишки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CF47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Учет: увеличение объектов бухгалтерского учета.</w:t>
            </w:r>
          </w:p>
          <w:p w14:paraId="2D1C3AE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документы, являющиеся основанием для их признания объекта в бухгалтерском учете и (или) основанием отражения выявленных в результате ошибок.</w:t>
            </w:r>
          </w:p>
          <w:p w14:paraId="2F0C5B2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Примечание: при выявлении по результатам инвентаризации излишков материальных ценностей, в отношении которых подтвердить государственную (муниципальную) собственность не представляется возможным, такие материальные ценности принимаются к забалансовому учету на основании акта о приеме-передаче объектов нефинансовых активов, составленного по результатам инвентаризации.</w:t>
            </w:r>
          </w:p>
        </w:tc>
      </w:tr>
      <w:tr w:rsidR="008F01B5" w:rsidRPr="009F7A1E" w14:paraId="11593C1F" w14:textId="77777777">
        <w:trPr>
          <w:divId w:val="1713532645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9A83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Недостача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69E4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Учет: выбытие утраченного имущества.</w:t>
            </w:r>
          </w:p>
          <w:p w14:paraId="43728C9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Основание: документы инвентаризации.</w:t>
            </w:r>
          </w:p>
          <w:p w14:paraId="1C8765C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Примечание: при наличии оснований по возмещению ущерба выбытие утраченного имущества отражается с признанием задолженности виновных и/или иных лиц (в том числе при наличии намерения организации бюджетной сферы предъявить требование по возмещению ущерба) и оценочных значений ожидаемых поступлений от возмещения ущерба.</w:t>
            </w:r>
          </w:p>
        </w:tc>
      </w:tr>
      <w:tr w:rsidR="008F01B5" w:rsidRPr="009F7A1E" w14:paraId="49F8AF96" w14:textId="77777777">
        <w:trPr>
          <w:divId w:val="1713532645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4322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Пересортица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4C12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Учет: увеличение/уменьшение объектов бухгалтерского учета с применением бухгалтерских записей, обеспечивающих достоверное отражение в регистрах бухгалтерского учета данных об активах и обязательствах, иных объектах бухгалтерского учета.</w:t>
            </w:r>
          </w:p>
          <w:p w14:paraId="67D3F8B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Бухгалтерские записи по отражению в учете зачета по пересортице внесены в Приложение N </w:t>
            </w:r>
            <w:r w:rsidRPr="009F7A1E">
              <w:rPr>
                <w:rStyle w:val="printable"/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</w:t>
            </w: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Учетной политике для целей бухгалтерского (бюджетного) учета</w:t>
            </w:r>
          </w:p>
        </w:tc>
      </w:tr>
      <w:tr w:rsidR="008F01B5" w:rsidRPr="009F7A1E" w14:paraId="1BF36D26" w14:textId="77777777">
        <w:trPr>
          <w:divId w:val="1713532645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4EF0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Убыль в пределах норм, сверх норм или при отсутствии норм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38C3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Учет: уменьшение объектов бухгалтерского учета</w:t>
            </w:r>
          </w:p>
          <w:p w14:paraId="24278A5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Основание: документально подтвержденные расчеты и первичные учетные документы, составленные в ходе инвентаризации.</w:t>
            </w:r>
          </w:p>
        </w:tc>
      </w:tr>
      <w:tr w:rsidR="008F01B5" w:rsidRPr="009F7A1E" w14:paraId="67B4FF74" w14:textId="77777777">
        <w:trPr>
          <w:divId w:val="1713532645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F051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Качественные отклонения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3761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Учет: увеличение/уменьшение объектов бухгалтерского учета с применением бухгалтерских записей, обеспечивающих достоверное отражение в регистрах бухгалтерского учета данных об активах и обязательствах, иных объектах бухгалтерского учета.</w:t>
            </w:r>
          </w:p>
        </w:tc>
      </w:tr>
    </w:tbl>
    <w:p w14:paraId="25B8F576" w14:textId="77777777" w:rsidR="008F01B5" w:rsidRPr="009F7A1E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eastAsia="Times New Roman" w:hAnsi="Times New Roman" w:cs="Times New Roman"/>
          <w:sz w:val="28"/>
          <w:szCs w:val="28"/>
        </w:rPr>
        <w:t>6.</w:t>
      </w:r>
      <w:r w:rsidRPr="009F7A1E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и права инвентаризационной комиссии и иных лиц при проведении инвентаризации</w:t>
      </w:r>
    </w:p>
    <w:p w14:paraId="43AD6E0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6.1.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Председатель комиссии обязан:</w:t>
      </w:r>
    </w:p>
    <w:p w14:paraId="6F64062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- быть принципиальным, соблюдать профессиональную этику и конфиденциальность;</w:t>
      </w:r>
    </w:p>
    <w:p w14:paraId="6B4CAB5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определять методы и способы инвентаризации;</w:t>
      </w:r>
    </w:p>
    <w:p w14:paraId="7755B95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распределять направления проведения инвентаризации между членами комиссии;</w:t>
      </w:r>
    </w:p>
    <w:p w14:paraId="2EB31F62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организовывать проведение инвентаризации согласно утвержденному плану (программе);</w:t>
      </w:r>
    </w:p>
    <w:p w14:paraId="28C7CD0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осуществлять общее руководство членами комиссии в процессе инвентаризации;</w:t>
      </w:r>
    </w:p>
    <w:p w14:paraId="1411DBB1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обеспечивать сохранность полученных документов, отчетов и других материалов, проверяемых в ходе инвентаризации.</w:t>
      </w:r>
    </w:p>
    <w:p w14:paraId="0C25CDB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6.2.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Председатель комиссии имеет право:</w:t>
      </w:r>
    </w:p>
    <w:p w14:paraId="2152036E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проходить во все здания и помещения, занимаемые учреждением, с учетом ограничений, установленных законодательством;</w:t>
      </w:r>
    </w:p>
    <w:p w14:paraId="625A68E7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давать указания должностным лицам о предоставлении комиссии необходимых для проверки документов и сведений (информации);</w:t>
      </w:r>
    </w:p>
    <w:p w14:paraId="41774CD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получать от должностных и ответственных лиц письменные объяснения по вопросам, возникающим в ходе проведения инвентаризации, а также копии документов, связанных с объектами инвентаризации;</w:t>
      </w:r>
    </w:p>
    <w:p w14:paraId="18CCD08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вносить предложения об устранении выявленных в ходе проведения инвентаризации нарушений и недостатков.</w:t>
      </w:r>
    </w:p>
    <w:p w14:paraId="0468391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6.3.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Члены комиссии обязаны:</w:t>
      </w:r>
    </w:p>
    <w:p w14:paraId="2D61DDE0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быть принципиальными, соблюдать профессиональную этику и конфиденциальность;</w:t>
      </w:r>
    </w:p>
    <w:p w14:paraId="1E89A3A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проводить инвентаризацию в соответствии с утвержденным планом (программой);</w:t>
      </w:r>
    </w:p>
    <w:p w14:paraId="2158303C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незамедлительно докладывать председателю комиссии о выявленных в процессе инвентаризации нарушениях и злоупотреблениях;</w:t>
      </w:r>
    </w:p>
    <w:p w14:paraId="4F3F3D3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обеспечивать сохранность полученных документов, отчетов и других материалов, проверяемых в ходе инвентаризации;</w:t>
      </w:r>
    </w:p>
    <w:p w14:paraId="481C7BD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>- обеспечить полноту и точность данных о фактических остатках имущества, правильность и своевременность оформления материалов;</w:t>
      </w:r>
    </w:p>
    <w:p w14:paraId="07C8A40E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своевременно (до начала заседания) извещать секретаря комиссии о невозможности участия в заседании комиссии (иных инвентаризационных мероприятиях, например, фактическом осмотре имущества).</w:t>
      </w:r>
    </w:p>
    <w:p w14:paraId="374A6D9A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6.4.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Члены комиссии имеют право:</w:t>
      </w:r>
    </w:p>
    <w:p w14:paraId="3D5B6F7B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проходить во все здания и помещения, занимаемые учреждением, с учетом ограничений, установленных законодательством;</w:t>
      </w:r>
    </w:p>
    <w:p w14:paraId="77D0A6E9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ходатайствовать перед председателем комиссии о предоставлении им необходимых для проверки документов и сведений (информации).</w:t>
      </w:r>
    </w:p>
    <w:p w14:paraId="1AA021B2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6.5.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Руководитель учреждения и проверяемые ответственные лица, иные сотрудники учреждения в процессе контрольных мероприятий обязаны:</w:t>
      </w:r>
    </w:p>
    <w:p w14:paraId="0C39769E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обеспечить доступ в здания (помещения), занимаемые учреждением, с учетом ограничений, установленных законодательством;</w:t>
      </w:r>
    </w:p>
    <w:p w14:paraId="138853C8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оказывать содействие в проведении инвентаризации;</w:t>
      </w:r>
    </w:p>
    <w:p w14:paraId="7002E4F6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представлять по требованию председателя комиссии и в установленные им сроки документы, необходимые для проверки;</w:t>
      </w:r>
    </w:p>
    <w:p w14:paraId="3A16B23F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давать справки и объяснения в устной и письменной форме по вопросам, возникающим в ходе проведения инвентаризации;</w:t>
      </w:r>
    </w:p>
    <w:p w14:paraId="13C0DE8D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- ответственные лица учреждения, с которыми заключен договор о полной материальной ответственности, обязаны инициировать проведение инвентаризации имущества в обязательных случаях ее проведения.</w:t>
      </w:r>
    </w:p>
    <w:p w14:paraId="69267B85" w14:textId="77777777" w:rsidR="008F01B5" w:rsidRPr="009F7A1E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6.6.</w:t>
      </w:r>
      <w:r w:rsidRPr="009F7A1E">
        <w:rPr>
          <w:rFonts w:ascii="Times New Roman" w:hAnsi="Times New Roman" w:cs="Times New Roman"/>
          <w:sz w:val="28"/>
          <w:szCs w:val="28"/>
        </w:rPr>
        <w:t xml:space="preserve"> Инвентаризационная комиссия несет ответственность за качественное проведение инвентаризации в соответствии с законодательством РФ.</w:t>
      </w:r>
    </w:p>
    <w:p w14:paraId="045D9548" w14:textId="77777777" w:rsidR="008F01B5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9F7A1E">
        <w:rPr>
          <w:rStyle w:val="enumerated"/>
          <w:rFonts w:ascii="Times New Roman" w:hAnsi="Times New Roman" w:cs="Times New Roman"/>
          <w:sz w:val="28"/>
          <w:szCs w:val="28"/>
        </w:rPr>
        <w:t>6.7.</w:t>
      </w:r>
      <w:r w:rsidRPr="009F7A1E">
        <w:rPr>
          <w:rFonts w:ascii="Times New Roman" w:hAnsi="Times New Roman" w:cs="Times New Roman"/>
          <w:sz w:val="28"/>
          <w:szCs w:val="28"/>
        </w:rPr>
        <w:t xml:space="preserve"> Срок обращения учреждения и работника в суд за разрешением индивидуального трудового спора установлен </w:t>
      </w:r>
      <w:hyperlink r:id="rId112" w:anchor="/document/12125268/entry/392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ст. 392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ТК РФ. Взыскание с виновного работника учреждения суммы причиненного ущерба осуществляется в соответствии со </w:t>
      </w:r>
      <w:hyperlink r:id="rId113" w:anchor="/document/12125268/entry/246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ст. 246 - 248</w:t>
        </w:r>
      </w:hyperlink>
      <w:r w:rsidRPr="009F7A1E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6CA629AF" w14:textId="77777777" w:rsidR="00B03C60" w:rsidRDefault="00B03C6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8B9D597" w14:textId="77777777" w:rsidR="0018642E" w:rsidRDefault="0018642E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9E3E956" w14:textId="77777777" w:rsidR="00B03C60" w:rsidRPr="009F7A1E" w:rsidRDefault="00B03C6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5349738" w14:textId="58EDCB21" w:rsidR="008F01B5" w:rsidRPr="009F7A1E" w:rsidRDefault="0000000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03C60">
        <w:rPr>
          <w:rFonts w:ascii="Times New Roman" w:hAnsi="Times New Roman" w:cs="Times New Roman"/>
          <w:sz w:val="28"/>
          <w:szCs w:val="28"/>
        </w:rPr>
        <w:t>№1</w:t>
      </w:r>
    </w:p>
    <w:p w14:paraId="1D99EB54" w14:textId="77777777" w:rsidR="008F01B5" w:rsidRPr="009F7A1E" w:rsidRDefault="0000000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к Порядку проведения инвентаризации</w:t>
      </w:r>
    </w:p>
    <w:p w14:paraId="34E5C0E5" w14:textId="77777777" w:rsidR="008F01B5" w:rsidRPr="009F7A1E" w:rsidRDefault="00000000">
      <w:pPr>
        <w:pStyle w:val="2"/>
        <w:divId w:val="2018850311"/>
        <w:rPr>
          <w:rFonts w:ascii="Times New Roman" w:eastAsia="Times New Roman" w:hAnsi="Times New Roman" w:cs="Times New Roman"/>
          <w:sz w:val="28"/>
          <w:szCs w:val="28"/>
        </w:rPr>
      </w:pPr>
      <w:r w:rsidRPr="009F7A1E">
        <w:rPr>
          <w:rFonts w:ascii="Times New Roman" w:eastAsia="Times New Roman" w:hAnsi="Times New Roman" w:cs="Times New Roman"/>
          <w:sz w:val="28"/>
          <w:szCs w:val="28"/>
        </w:rPr>
        <w:t>Наименование статуса объекта учета и целевой функции актива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8F01B5" w:rsidRPr="009F7A1E" w14:paraId="6129B56C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5E0B0" w14:textId="77777777" w:rsidR="008F01B5" w:rsidRPr="009F7A1E" w:rsidRDefault="00000000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A1E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 объекта учета</w:t>
            </w:r>
          </w:p>
        </w:tc>
      </w:tr>
      <w:tr w:rsidR="008F01B5" w:rsidRPr="009F7A1E" w14:paraId="67FDD6C6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1E93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эксплуатации</w:t>
            </w:r>
          </w:p>
        </w:tc>
      </w:tr>
      <w:tr w:rsidR="008F01B5" w:rsidRPr="009F7A1E" w14:paraId="02605A53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54F5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Требуется ремонт</w:t>
            </w:r>
          </w:p>
        </w:tc>
      </w:tr>
      <w:tr w:rsidR="008F01B5" w:rsidRPr="009F7A1E" w14:paraId="5720B5AD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5E6B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Находится на консервации</w:t>
            </w:r>
          </w:p>
        </w:tc>
      </w:tr>
      <w:tr w:rsidR="008F01B5" w:rsidRPr="009F7A1E" w14:paraId="537D1646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68B5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Проводится ремонт</w:t>
            </w:r>
          </w:p>
        </w:tc>
      </w:tr>
      <w:tr w:rsidR="008F01B5" w:rsidRPr="009F7A1E" w14:paraId="385ABBF9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C4AB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Проводится реконструкция, модернизация</w:t>
            </w:r>
          </w:p>
        </w:tc>
      </w:tr>
      <w:tr w:rsidR="008F01B5" w:rsidRPr="009F7A1E" w14:paraId="2F9FACD3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A1E7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используется</w:t>
            </w:r>
          </w:p>
        </w:tc>
      </w:tr>
      <w:tr w:rsidR="008F01B5" w:rsidRPr="009F7A1E" w14:paraId="2ACE0159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5DC3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соответствует требованиям эксплуатации</w:t>
            </w:r>
          </w:p>
        </w:tc>
      </w:tr>
      <w:tr w:rsidR="008F01B5" w:rsidRPr="009F7A1E" w14:paraId="4701F05D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6853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введен в эксплуатацию</w:t>
            </w:r>
          </w:p>
        </w:tc>
      </w:tr>
      <w:tr w:rsidR="008F01B5" w:rsidRPr="009F7A1E" w14:paraId="2E9327F8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080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запасе (для использования)</w:t>
            </w:r>
          </w:p>
        </w:tc>
      </w:tr>
      <w:tr w:rsidR="008F01B5" w:rsidRPr="009F7A1E" w14:paraId="337942A8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1168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запасе (на хранении)</w:t>
            </w:r>
          </w:p>
        </w:tc>
      </w:tr>
      <w:tr w:rsidR="008F01B5" w:rsidRPr="009F7A1E" w14:paraId="4ADCBC2A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F012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Ненадлежащего качества</w:t>
            </w:r>
          </w:p>
        </w:tc>
      </w:tr>
      <w:tr w:rsidR="008F01B5" w:rsidRPr="009F7A1E" w14:paraId="4DD4B8C4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B868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Поврежден</w:t>
            </w:r>
          </w:p>
        </w:tc>
      </w:tr>
      <w:tr w:rsidR="008F01B5" w:rsidRPr="009F7A1E" w14:paraId="2F3E9315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11B3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Истек срок хранения (годности)</w:t>
            </w:r>
          </w:p>
        </w:tc>
      </w:tr>
      <w:tr w:rsidR="008F01B5" w:rsidRPr="009F7A1E" w14:paraId="43E48422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D4EC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Передан на утилизацию</w:t>
            </w:r>
          </w:p>
        </w:tc>
      </w:tr>
      <w:tr w:rsidR="008F01B5" w:rsidRPr="009F7A1E" w14:paraId="1A02FBDF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DE3A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(приобретение, создание) ведется</w:t>
            </w:r>
          </w:p>
        </w:tc>
      </w:tr>
      <w:tr w:rsidR="008F01B5" w:rsidRPr="009F7A1E" w14:paraId="3BA95BAA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5660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 приостановлено без консервации</w:t>
            </w:r>
          </w:p>
        </w:tc>
      </w:tr>
      <w:tr w:rsidR="008F01B5" w:rsidRPr="009F7A1E" w14:paraId="6C24E94A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E594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Передается в собственность иному правообладателю</w:t>
            </w:r>
          </w:p>
        </w:tc>
      </w:tr>
      <w:tr w:rsidR="008F01B5" w:rsidRPr="009F7A1E" w14:paraId="02469744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6A1B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 находятся на госрегистрации</w:t>
            </w:r>
          </w:p>
        </w:tc>
      </w:tr>
      <w:tr w:rsidR="008F01B5" w:rsidRPr="009F7A1E" w14:paraId="680A3A8C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5BE8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Передан в аренду</w:t>
            </w:r>
          </w:p>
        </w:tc>
      </w:tr>
      <w:tr w:rsidR="008F01B5" w:rsidRPr="009F7A1E" w14:paraId="01F38DFA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4FBF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Передан в безвозмездное пользование</w:t>
            </w:r>
          </w:p>
        </w:tc>
      </w:tr>
      <w:tr w:rsidR="008F01B5" w:rsidRPr="009F7A1E" w14:paraId="75E94E6C" w14:textId="77777777">
        <w:trPr>
          <w:divId w:val="1390225080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A4F8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Иное</w:t>
            </w:r>
          </w:p>
        </w:tc>
      </w:tr>
    </w:tbl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8F01B5" w:rsidRPr="009F7A1E" w14:paraId="4E2B2ECC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2837E" w14:textId="77777777" w:rsidR="008F01B5" w:rsidRPr="009F7A1E" w:rsidRDefault="00000000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A1E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функция актива</w:t>
            </w:r>
          </w:p>
        </w:tc>
      </w:tr>
      <w:tr w:rsidR="008F01B5" w:rsidRPr="009F7A1E" w14:paraId="7E7F9B67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F208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Продолжить использовать</w:t>
            </w:r>
          </w:p>
        </w:tc>
      </w:tr>
      <w:tr w:rsidR="008F01B5" w:rsidRPr="009F7A1E" w14:paraId="59BDC9A4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9BFC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</w:p>
        </w:tc>
      </w:tr>
      <w:tr w:rsidR="008F01B5" w:rsidRPr="009F7A1E" w14:paraId="148CBEFF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D8ED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Консервация объекта</w:t>
            </w:r>
          </w:p>
        </w:tc>
      </w:tr>
      <w:tr w:rsidR="008F01B5" w:rsidRPr="009F7A1E" w14:paraId="587515CF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7F2A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Дооснащение (дооборудование)</w:t>
            </w:r>
          </w:p>
        </w:tc>
      </w:tr>
      <w:tr w:rsidR="008F01B5" w:rsidRPr="009F7A1E" w14:paraId="0E753B10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28CE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Списание</w:t>
            </w:r>
          </w:p>
        </w:tc>
      </w:tr>
      <w:tr w:rsidR="008F01B5" w:rsidRPr="009F7A1E" w14:paraId="1BD56EAC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79BE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Утилизация</w:t>
            </w:r>
          </w:p>
        </w:tc>
      </w:tr>
      <w:tr w:rsidR="008F01B5" w:rsidRPr="009F7A1E" w14:paraId="31C4CA2C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3905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Продолжить хранение</w:t>
            </w:r>
          </w:p>
        </w:tc>
      </w:tr>
      <w:tr w:rsidR="008F01B5" w:rsidRPr="009F7A1E" w14:paraId="643FF2FF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CC3C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Введение в эксплуатацию</w:t>
            </w:r>
          </w:p>
        </w:tc>
      </w:tr>
      <w:tr w:rsidR="008F01B5" w:rsidRPr="009F7A1E" w14:paraId="10882B55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A1FF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</w:t>
            </w:r>
          </w:p>
        </w:tc>
      </w:tr>
      <w:tr w:rsidR="008F01B5" w:rsidRPr="009F7A1E" w14:paraId="5339155E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319F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в собственность иному правообладателю</w:t>
            </w:r>
          </w:p>
        </w:tc>
      </w:tr>
      <w:tr w:rsidR="008F01B5" w:rsidRPr="009F7A1E" w14:paraId="19411D2C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586C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поставщику</w:t>
            </w:r>
          </w:p>
        </w:tc>
      </w:tr>
      <w:tr w:rsidR="008F01B5" w:rsidRPr="009F7A1E" w14:paraId="5B3B1CF7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8EB6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Продажа</w:t>
            </w:r>
          </w:p>
        </w:tc>
      </w:tr>
      <w:tr w:rsidR="008F01B5" w:rsidRPr="009F7A1E" w14:paraId="0CCF6FF4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30E1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в аренду (пользование)</w:t>
            </w:r>
          </w:p>
        </w:tc>
      </w:tr>
      <w:tr w:rsidR="008F01B5" w:rsidRPr="009F7A1E" w14:paraId="53FF479E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6ABF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Сдать на склад</w:t>
            </w:r>
          </w:p>
        </w:tc>
      </w:tr>
      <w:tr w:rsidR="008F01B5" w:rsidRPr="009F7A1E" w14:paraId="47F6B78E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B570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Приватизация (продажа) объекта незавершенного строительства</w:t>
            </w:r>
          </w:p>
        </w:tc>
      </w:tr>
      <w:tr w:rsidR="008F01B5" w:rsidRPr="009F7A1E" w14:paraId="36E08BC5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CA0C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Завершение строительства (реконструкции, технического перевооружения)</w:t>
            </w:r>
          </w:p>
        </w:tc>
      </w:tr>
      <w:tr w:rsidR="008F01B5" w:rsidRPr="009F7A1E" w14:paraId="54229D7D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ED51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Продолжить формировать вложения</w:t>
            </w:r>
          </w:p>
        </w:tc>
      </w:tr>
      <w:tr w:rsidR="008F01B5" w:rsidRPr="009F7A1E" w14:paraId="6789FA7C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0AA1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Оформить регистрацию права</w:t>
            </w:r>
          </w:p>
        </w:tc>
      </w:tr>
      <w:tr w:rsidR="008F01B5" w:rsidRPr="009F7A1E" w14:paraId="54ABD2E3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B67D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Завершение дооснащения, дооборудования</w:t>
            </w:r>
          </w:p>
        </w:tc>
      </w:tr>
      <w:tr w:rsidR="008F01B5" w:rsidRPr="009F7A1E" w14:paraId="73C2C178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62D3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Завершение ремонта</w:t>
            </w:r>
          </w:p>
        </w:tc>
      </w:tr>
      <w:tr w:rsidR="008F01B5" w:rsidRPr="009F7A1E" w14:paraId="397FA295" w14:textId="77777777">
        <w:trPr>
          <w:divId w:val="201885031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514E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Иное</w:t>
            </w:r>
          </w:p>
        </w:tc>
      </w:tr>
    </w:tbl>
    <w:p w14:paraId="708CFE99" w14:textId="77777777" w:rsidR="008F01B5" w:rsidRPr="009F7A1E" w:rsidRDefault="00000000">
      <w:pPr>
        <w:pStyle w:val="2"/>
        <w:divId w:val="1136993838"/>
        <w:rPr>
          <w:rFonts w:ascii="Times New Roman" w:eastAsia="Times New Roman" w:hAnsi="Times New Roman" w:cs="Times New Roman"/>
          <w:sz w:val="28"/>
          <w:szCs w:val="28"/>
        </w:rPr>
      </w:pPr>
      <w:r w:rsidRPr="009F7A1E">
        <w:rPr>
          <w:rFonts w:ascii="Times New Roman" w:eastAsia="Times New Roman" w:hAnsi="Times New Roman" w:cs="Times New Roman"/>
          <w:sz w:val="28"/>
          <w:szCs w:val="28"/>
        </w:rPr>
        <w:t>Код статуса объекта учета и целевой функции актива</w:t>
      </w:r>
    </w:p>
    <w:p w14:paraId="6C1036EE" w14:textId="77777777" w:rsidR="008F01B5" w:rsidRPr="009F7A1E" w:rsidRDefault="00000000">
      <w:pPr>
        <w:pStyle w:val="a5"/>
        <w:divId w:val="1136993838"/>
        <w:rPr>
          <w:rFonts w:ascii="Times New Roman" w:hAnsi="Times New Roman" w:cs="Times New Roman"/>
          <w:sz w:val="28"/>
          <w:szCs w:val="28"/>
        </w:rPr>
      </w:pPr>
      <w:r w:rsidRPr="009F7A1E">
        <w:rPr>
          <w:rFonts w:ascii="Times New Roman" w:hAnsi="Times New Roman" w:cs="Times New Roman"/>
          <w:sz w:val="28"/>
          <w:szCs w:val="28"/>
        </w:rPr>
        <w:t>В соответствии с п. 4.2 Порядка проведения инвентаризации при заполнении инвентаризационных описей (сличительных ведомостей) по объектам нефинансовых активов (</w:t>
      </w:r>
      <w:hyperlink r:id="rId114" w:anchor="/document/70951956/entry/4400" w:tgtFrame="_blank" w:tooltip="Открыть документ в системе Гарант" w:history="1">
        <w:r w:rsidR="008F01B5" w:rsidRPr="009F7A1E">
          <w:rPr>
            <w:rStyle w:val="a3"/>
            <w:rFonts w:ascii="Times New Roman" w:hAnsi="Times New Roman" w:cs="Times New Roman"/>
            <w:sz w:val="28"/>
            <w:szCs w:val="28"/>
          </w:rPr>
          <w:t>ф. 0504087</w:t>
        </w:r>
      </w:hyperlink>
      <w:r w:rsidRPr="009F7A1E">
        <w:rPr>
          <w:rFonts w:ascii="Times New Roman" w:hAnsi="Times New Roman" w:cs="Times New Roman"/>
          <w:sz w:val="28"/>
          <w:szCs w:val="28"/>
        </w:rPr>
        <w:t>) в графах 8 и 9 указываются коды статуса объектов учета, целевых функций и их наименования согласно таблицам: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1"/>
        <w:gridCol w:w="5288"/>
      </w:tblGrid>
      <w:tr w:rsidR="008F01B5" w:rsidRPr="009F7A1E" w14:paraId="2E6CB8CE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83256" w14:textId="77777777" w:rsidR="008F01B5" w:rsidRPr="009F7A1E" w:rsidRDefault="00000000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A1E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FDA0B" w14:textId="77777777" w:rsidR="008F01B5" w:rsidRPr="009F7A1E" w:rsidRDefault="00000000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A1E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 объекта учета</w:t>
            </w:r>
          </w:p>
        </w:tc>
      </w:tr>
      <w:tr w:rsidR="008F01B5" w:rsidRPr="009F7A1E" w14:paraId="775707A2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A846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5A3B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эксплуатации</w:t>
            </w:r>
          </w:p>
        </w:tc>
      </w:tr>
      <w:tr w:rsidR="008F01B5" w:rsidRPr="009F7A1E" w14:paraId="15EF5E46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CD5C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2EE5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Требуется ремонт</w:t>
            </w:r>
          </w:p>
        </w:tc>
      </w:tr>
      <w:tr w:rsidR="008F01B5" w:rsidRPr="009F7A1E" w14:paraId="635A9CA8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059E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5CEC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Находится на консервации</w:t>
            </w:r>
          </w:p>
        </w:tc>
      </w:tr>
      <w:tr w:rsidR="008F01B5" w:rsidRPr="009F7A1E" w14:paraId="546FA7EF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8B65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720B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Проводится ремонт</w:t>
            </w:r>
          </w:p>
        </w:tc>
      </w:tr>
      <w:tr w:rsidR="008F01B5" w:rsidRPr="009F7A1E" w14:paraId="18275727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A5B4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CC2B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Проводится реконструкция, модернизация</w:t>
            </w:r>
          </w:p>
        </w:tc>
      </w:tr>
      <w:tr w:rsidR="008F01B5" w:rsidRPr="009F7A1E" w14:paraId="5FD7B55E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7372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ABD2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используется</w:t>
            </w:r>
          </w:p>
        </w:tc>
      </w:tr>
      <w:tr w:rsidR="008F01B5" w:rsidRPr="009F7A1E" w14:paraId="18A36741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5D16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0539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соответствует требованиям эксплуатации</w:t>
            </w:r>
          </w:p>
        </w:tc>
      </w:tr>
      <w:tr w:rsidR="008F01B5" w:rsidRPr="009F7A1E" w14:paraId="38E415EB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CE03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248E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введен в эксплуатацию</w:t>
            </w:r>
          </w:p>
        </w:tc>
      </w:tr>
      <w:tr w:rsidR="008F01B5" w:rsidRPr="009F7A1E" w14:paraId="5D6EFA26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9BB3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F83C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запасе (для использования)</w:t>
            </w:r>
          </w:p>
        </w:tc>
      </w:tr>
      <w:tr w:rsidR="008F01B5" w:rsidRPr="009F7A1E" w14:paraId="7678F5C4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F7EF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77B1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запасе (на хранении)</w:t>
            </w:r>
          </w:p>
        </w:tc>
      </w:tr>
      <w:tr w:rsidR="008F01B5" w:rsidRPr="009F7A1E" w14:paraId="61F5FFFE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9620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384A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Ненадлежащего качества</w:t>
            </w:r>
          </w:p>
        </w:tc>
      </w:tr>
      <w:tr w:rsidR="008F01B5" w:rsidRPr="009F7A1E" w14:paraId="43A12C99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AABF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4ADE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Поврежден</w:t>
            </w:r>
          </w:p>
        </w:tc>
      </w:tr>
      <w:tr w:rsidR="008F01B5" w:rsidRPr="009F7A1E" w14:paraId="5BEB924E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8B8B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2CA6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Истек срок хранения (годности)</w:t>
            </w:r>
          </w:p>
        </w:tc>
      </w:tr>
      <w:tr w:rsidR="008F01B5" w:rsidRPr="009F7A1E" w14:paraId="34B4D05E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89FB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4001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Передан на утилизацию</w:t>
            </w:r>
          </w:p>
        </w:tc>
      </w:tr>
      <w:tr w:rsidR="008F01B5" w:rsidRPr="009F7A1E" w14:paraId="18486E42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A87B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4F14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(приобретение, создание) ведется</w:t>
            </w:r>
          </w:p>
        </w:tc>
      </w:tr>
      <w:tr w:rsidR="008F01B5" w:rsidRPr="009F7A1E" w14:paraId="584D2997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AA86E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C3E4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объекта приостановлено без консервации</w:t>
            </w:r>
          </w:p>
        </w:tc>
      </w:tr>
      <w:tr w:rsidR="008F01B5" w:rsidRPr="009F7A1E" w14:paraId="09DE999C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167F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D331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Передается в собственность иному правообладателю</w:t>
            </w:r>
          </w:p>
        </w:tc>
      </w:tr>
      <w:tr w:rsidR="008F01B5" w:rsidRPr="009F7A1E" w14:paraId="5C150480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7A06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0979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 находятся на госрегистрации</w:t>
            </w:r>
          </w:p>
        </w:tc>
      </w:tr>
      <w:tr w:rsidR="008F01B5" w:rsidRPr="009F7A1E" w14:paraId="0DB2E122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A919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1428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Передан в аренду</w:t>
            </w:r>
          </w:p>
        </w:tc>
      </w:tr>
      <w:tr w:rsidR="008F01B5" w:rsidRPr="009F7A1E" w14:paraId="39052EFA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39AE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9BF8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Передан в безвозмездное пользование</w:t>
            </w:r>
          </w:p>
        </w:tc>
      </w:tr>
      <w:tr w:rsidR="008F01B5" w:rsidRPr="009F7A1E" w14:paraId="172A4DBA" w14:textId="77777777">
        <w:trPr>
          <w:divId w:val="191669663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8089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F0FB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Иное</w:t>
            </w:r>
          </w:p>
        </w:tc>
      </w:tr>
    </w:tbl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6"/>
        <w:gridCol w:w="5303"/>
      </w:tblGrid>
      <w:tr w:rsidR="008F01B5" w:rsidRPr="009F7A1E" w14:paraId="414F0708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48A2C" w14:textId="77777777" w:rsidR="008F01B5" w:rsidRPr="009F7A1E" w:rsidRDefault="00000000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A1E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59D43" w14:textId="77777777" w:rsidR="008F01B5" w:rsidRPr="009F7A1E" w:rsidRDefault="00000000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A1E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функция актива</w:t>
            </w:r>
          </w:p>
        </w:tc>
      </w:tr>
      <w:tr w:rsidR="008F01B5" w:rsidRPr="009F7A1E" w14:paraId="5CC5E374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D82C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E704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Продолжить использовать</w:t>
            </w:r>
          </w:p>
        </w:tc>
      </w:tr>
      <w:tr w:rsidR="008F01B5" w:rsidRPr="009F7A1E" w14:paraId="6D1A8706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3B18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F7B5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</w:p>
        </w:tc>
      </w:tr>
      <w:tr w:rsidR="008F01B5" w:rsidRPr="009F7A1E" w14:paraId="132EE407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ADEA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C6EAD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Консервация объекта</w:t>
            </w:r>
          </w:p>
        </w:tc>
      </w:tr>
      <w:tr w:rsidR="008F01B5" w:rsidRPr="009F7A1E" w14:paraId="4210E57D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E99B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BCBA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Дооснащение (дооборудование)</w:t>
            </w:r>
          </w:p>
        </w:tc>
      </w:tr>
      <w:tr w:rsidR="008F01B5" w:rsidRPr="009F7A1E" w14:paraId="35B08686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0D71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919D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Списание</w:t>
            </w:r>
          </w:p>
        </w:tc>
      </w:tr>
      <w:tr w:rsidR="008F01B5" w:rsidRPr="009F7A1E" w14:paraId="254B4C35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5987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732F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Утилизация</w:t>
            </w:r>
          </w:p>
        </w:tc>
      </w:tr>
      <w:tr w:rsidR="008F01B5" w:rsidRPr="009F7A1E" w14:paraId="10F36B30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7473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52C5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Продолжить хранение</w:t>
            </w:r>
          </w:p>
        </w:tc>
      </w:tr>
      <w:tr w:rsidR="008F01B5" w:rsidRPr="009F7A1E" w14:paraId="7366F2FC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3D8E4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4957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эксплуатацию</w:t>
            </w:r>
          </w:p>
        </w:tc>
      </w:tr>
      <w:tr w:rsidR="008F01B5" w:rsidRPr="009F7A1E" w14:paraId="417D5A71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497F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5F60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</w:t>
            </w:r>
          </w:p>
        </w:tc>
      </w:tr>
      <w:tr w:rsidR="008F01B5" w:rsidRPr="009F7A1E" w14:paraId="770BC1FB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3755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9981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в собственность иному правообладателю</w:t>
            </w:r>
          </w:p>
        </w:tc>
      </w:tr>
      <w:tr w:rsidR="008F01B5" w:rsidRPr="009F7A1E" w14:paraId="1DE1CFEF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D9EA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CA99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поставщику</w:t>
            </w:r>
          </w:p>
        </w:tc>
      </w:tr>
      <w:tr w:rsidR="008F01B5" w:rsidRPr="009F7A1E" w14:paraId="27E05ACB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2B66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C5832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Продажа</w:t>
            </w:r>
          </w:p>
        </w:tc>
      </w:tr>
      <w:tr w:rsidR="008F01B5" w:rsidRPr="009F7A1E" w14:paraId="33CFB0D2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7F56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EAAE9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в аренду (пользование)</w:t>
            </w:r>
          </w:p>
        </w:tc>
      </w:tr>
      <w:tr w:rsidR="008F01B5" w:rsidRPr="009F7A1E" w14:paraId="69ECBE95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F2BA6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A6475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Сдать на склад</w:t>
            </w:r>
          </w:p>
        </w:tc>
      </w:tr>
      <w:tr w:rsidR="008F01B5" w:rsidRPr="009F7A1E" w14:paraId="2B9401A0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8516A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82FF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Приватизация (продажа) объекта незавершенного строительства</w:t>
            </w:r>
          </w:p>
        </w:tc>
      </w:tr>
      <w:tr w:rsidR="008F01B5" w:rsidRPr="009F7A1E" w14:paraId="16BAE7D5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F1F2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A242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Завершение строительства (реконструкции, технического перевооружения)</w:t>
            </w:r>
          </w:p>
        </w:tc>
      </w:tr>
      <w:tr w:rsidR="008F01B5" w:rsidRPr="009F7A1E" w14:paraId="0B3179F1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C982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66F87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Продолжить формировать вложения</w:t>
            </w:r>
          </w:p>
        </w:tc>
      </w:tr>
      <w:tr w:rsidR="008F01B5" w:rsidRPr="009F7A1E" w14:paraId="796A53E1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FDB9C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8A6F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Оформить регистрацию права</w:t>
            </w:r>
          </w:p>
        </w:tc>
      </w:tr>
      <w:tr w:rsidR="008F01B5" w:rsidRPr="009F7A1E" w14:paraId="5700B29D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0CC21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415AF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Завершение дооснащения, дооборудования</w:t>
            </w:r>
          </w:p>
        </w:tc>
      </w:tr>
      <w:tr w:rsidR="008F01B5" w:rsidRPr="009F7A1E" w14:paraId="725A0CCD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11B48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088BB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Завершение ремонта</w:t>
            </w:r>
          </w:p>
        </w:tc>
      </w:tr>
      <w:tr w:rsidR="008F01B5" w:rsidRPr="009F7A1E" w14:paraId="68584ED8" w14:textId="77777777">
        <w:trPr>
          <w:divId w:val="1136993838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A0E63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69900" w14:textId="77777777" w:rsidR="008F01B5" w:rsidRPr="009F7A1E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7A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Иное</w:t>
            </w:r>
          </w:p>
        </w:tc>
      </w:tr>
    </w:tbl>
    <w:p w14:paraId="1ED59700" w14:textId="77777777" w:rsidR="007D09DD" w:rsidRPr="009F7A1E" w:rsidRDefault="007D09DD">
      <w:pPr>
        <w:divId w:val="1136993838"/>
        <w:rPr>
          <w:rFonts w:eastAsia="Times New Roman"/>
          <w:sz w:val="28"/>
          <w:szCs w:val="28"/>
        </w:rPr>
      </w:pPr>
    </w:p>
    <w:sectPr w:rsidR="007D09DD" w:rsidRPr="009F7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E83"/>
    <w:rsid w:val="00103CCD"/>
    <w:rsid w:val="001235B4"/>
    <w:rsid w:val="001657C4"/>
    <w:rsid w:val="0018642E"/>
    <w:rsid w:val="001A3315"/>
    <w:rsid w:val="001F2786"/>
    <w:rsid w:val="002A3A8D"/>
    <w:rsid w:val="00314E0E"/>
    <w:rsid w:val="003B6C00"/>
    <w:rsid w:val="004225F2"/>
    <w:rsid w:val="005A649A"/>
    <w:rsid w:val="006533B3"/>
    <w:rsid w:val="006B74FD"/>
    <w:rsid w:val="00704BC2"/>
    <w:rsid w:val="0078499E"/>
    <w:rsid w:val="007C5157"/>
    <w:rsid w:val="007D09DD"/>
    <w:rsid w:val="00864891"/>
    <w:rsid w:val="008F01B5"/>
    <w:rsid w:val="009F349E"/>
    <w:rsid w:val="009F7A1E"/>
    <w:rsid w:val="00A11D5C"/>
    <w:rsid w:val="00AA5A65"/>
    <w:rsid w:val="00AC3EF0"/>
    <w:rsid w:val="00B03C60"/>
    <w:rsid w:val="00E35E83"/>
    <w:rsid w:val="00F55749"/>
    <w:rsid w:val="00FB252A"/>
    <w:rsid w:val="00FC1470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812AB"/>
  <w15:chartTrackingRefBased/>
  <w15:docId w15:val="{5A03021F-6EBB-4B20-8964-A6EBF756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</w:pPr>
  </w:style>
  <w:style w:type="paragraph" w:customStyle="1" w:styleId="buttoninput">
    <w:name w:val="buttoninput"/>
    <w:basedOn w:val="a"/>
    <w:pPr>
      <w:spacing w:before="100" w:beforeAutospacing="1" w:after="100" w:afterAutospacing="1"/>
    </w:pPr>
    <w:rPr>
      <w:vanish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</w:pPr>
    <w:rPr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</w:pPr>
    <w:rPr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</w:pPr>
    <w:rPr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</w:pPr>
    <w:rPr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customStyle="1" w:styleId="s8mailrucssattributepostfix">
    <w:name w:val="s8_mailru_css_attribute_postfix"/>
    <w:basedOn w:val="a"/>
    <w:rsid w:val="00314E0E"/>
    <w:pPr>
      <w:spacing w:before="100" w:beforeAutospacing="1" w:after="100" w:afterAutospacing="1"/>
    </w:pPr>
    <w:rPr>
      <w:rFonts w:eastAsia="Times New Roman"/>
    </w:rPr>
  </w:style>
  <w:style w:type="character" w:customStyle="1" w:styleId="s7mailrucssattributepostfix">
    <w:name w:val="s7_mailru_css_attribute_postfix"/>
    <w:basedOn w:val="a0"/>
    <w:rsid w:val="00314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70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12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102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90" Type="http://schemas.openxmlformats.org/officeDocument/2006/relationships/hyperlink" Target="https://internet.garant.ru/" TargetMode="External"/><Relationship Id="rId95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113" Type="http://schemas.openxmlformats.org/officeDocument/2006/relationships/hyperlink" Target="https://internet.garant.ru/" TargetMode="External"/><Relationship Id="rId80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103" Type="http://schemas.openxmlformats.org/officeDocument/2006/relationships/hyperlink" Target="https://internet.garant.ru/" TargetMode="External"/><Relationship Id="rId108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9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6" Type="http://schemas.openxmlformats.org/officeDocument/2006/relationships/hyperlink" Target="https://internet.garant.ru/" TargetMode="External"/><Relationship Id="rId114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94" Type="http://schemas.openxmlformats.org/officeDocument/2006/relationships/hyperlink" Target="https://internet.garant.ru/" TargetMode="External"/><Relationship Id="rId99" Type="http://schemas.openxmlformats.org/officeDocument/2006/relationships/hyperlink" Target="https://internet.garant.ru/" TargetMode="External"/><Relationship Id="rId101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109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6" Type="http://schemas.openxmlformats.org/officeDocument/2006/relationships/hyperlink" Target="https://internet.garant.ru/" TargetMode="External"/><Relationship Id="rId97" Type="http://schemas.openxmlformats.org/officeDocument/2006/relationships/hyperlink" Target="https://internet.garant.ru/" TargetMode="External"/><Relationship Id="rId104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110" Type="http://schemas.openxmlformats.org/officeDocument/2006/relationships/hyperlink" Target="https://internet.garant.ru/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77" Type="http://schemas.openxmlformats.org/officeDocument/2006/relationships/hyperlink" Target="https://internet.garant.ru/" TargetMode="External"/><Relationship Id="rId100" Type="http://schemas.openxmlformats.org/officeDocument/2006/relationships/hyperlink" Target="https://internet.garant.ru/" TargetMode="External"/><Relationship Id="rId105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9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83" Type="http://schemas.openxmlformats.org/officeDocument/2006/relationships/hyperlink" Target="https://internet.garant.ru/" TargetMode="External"/><Relationship Id="rId88" Type="http://schemas.openxmlformats.org/officeDocument/2006/relationships/hyperlink" Target="https://internet.garant.ru/" TargetMode="External"/><Relationship Id="rId11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12739</Words>
  <Characters>72613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2025-02-10T06:43:00Z</cp:lastPrinted>
  <dcterms:created xsi:type="dcterms:W3CDTF">2025-02-10T08:14:00Z</dcterms:created>
  <dcterms:modified xsi:type="dcterms:W3CDTF">2025-02-10T08:14:00Z</dcterms:modified>
</cp:coreProperties>
</file>